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18" w:rsidRPr="006B007E" w:rsidRDefault="006B007E" w:rsidP="006B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7E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  <w:r w:rsidR="00B63079">
        <w:rPr>
          <w:rFonts w:ascii="Times New Roman" w:hAnsi="Times New Roman" w:cs="Times New Roman"/>
          <w:b/>
          <w:sz w:val="28"/>
          <w:szCs w:val="28"/>
        </w:rPr>
        <w:t xml:space="preserve"> Радиобиология 4 курс БНПД</w:t>
      </w:r>
      <w:bookmarkStart w:id="0" w:name="_GoBack"/>
      <w:bookmarkEnd w:id="0"/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Излучение – компонент среды биосферы.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Проблема защиты человека и окружающей среды от поражающего действия ионизирующей радиации.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задачи радиобиологии.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История развития основных радиобиологических представлений и открытий.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Этапы развития радиобиологии.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6.Типы ионизирующих излучений.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Виды радиоактивных превращений.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Закон радиоактивного распада и единицы радиоактивности.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Особенности взаимодействия ИИ с веществом.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Линейная потеря энергии.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Доза излучения и единицы ее измерения.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Относительная биологическая эффективность (ОБЭ) различных видов ИИ.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Понятие эквивалентной дозы, единицы эквивалентной дозы.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Характеристика лучевого поражения организма.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Эффект восстановления.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Физическая, физико-химическая и химическая стадии первичного процесса радиационного поражения макромолекул.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Прямое и косвенное действие.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Температурный эффект.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Роль условий облучения в действ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>низирующей радиации на организм человека.</w:t>
      </w:r>
    </w:p>
    <w:p w:rsidR="006B007E" w:rsidRDefault="006B007E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C06348">
        <w:rPr>
          <w:rFonts w:ascii="Times New Roman" w:hAnsi="Times New Roman" w:cs="Times New Roman"/>
          <w:sz w:val="28"/>
          <w:szCs w:val="28"/>
        </w:rPr>
        <w:t>Пути поступления и распределения радионуклидов в организме.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Проблема малых доз ионизирующей радиации.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23.Стохастические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нестохастические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эффекты.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Формы лучевой болезни человека.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Действие ионизирующей радиации на клетку.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Действие ионизирующей радиации на многоклеточный организм.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Радиочувствительность различных тканей организма.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Генетическое действие ионизирующей радиации.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Принцип попадания и мишеней.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Количественные и качественные гипотезы действия ИИ.</w:t>
      </w:r>
    </w:p>
    <w:p w:rsidR="00C06348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Радиосенсибилизаторы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6348" w:rsidRPr="006B007E" w:rsidRDefault="00C06348" w:rsidP="00C0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Радиопротекторы.</w:t>
      </w:r>
    </w:p>
    <w:sectPr w:rsidR="00C06348" w:rsidRPr="006B007E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7E"/>
    <w:rsid w:val="005B1B94"/>
    <w:rsid w:val="006B007E"/>
    <w:rsid w:val="00B63079"/>
    <w:rsid w:val="00C06348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2018-10-26T08:10:00Z</cp:lastPrinted>
  <dcterms:created xsi:type="dcterms:W3CDTF">2018-10-17T11:17:00Z</dcterms:created>
  <dcterms:modified xsi:type="dcterms:W3CDTF">2018-10-26T08:11:00Z</dcterms:modified>
</cp:coreProperties>
</file>