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C8" w:rsidRDefault="00C137FC">
      <w:pPr>
        <w:pStyle w:val="10"/>
        <w:keepNext/>
        <w:keepLines/>
        <w:shd w:val="clear" w:color="auto" w:fill="auto"/>
        <w:ind w:right="20"/>
      </w:pPr>
      <w:bookmarkStart w:id="0" w:name="bookmark0"/>
      <w:r>
        <w:t>ВОПРОСЫ К ЭКЗАМЕНУ</w:t>
      </w:r>
      <w:bookmarkEnd w:id="0"/>
      <w:r w:rsidR="00562C83">
        <w:t xml:space="preserve"> Основы Биотехнологии 3 курс БНПД</w:t>
      </w:r>
      <w:bookmarkStart w:id="1" w:name="_GoBack"/>
      <w:bookmarkEnd w:id="1"/>
    </w:p>
    <w:p w:rsidR="00A364C8" w:rsidRDefault="00C137FC">
      <w:pPr>
        <w:pStyle w:val="11"/>
        <w:numPr>
          <w:ilvl w:val="0"/>
          <w:numId w:val="1"/>
        </w:numPr>
        <w:shd w:val="clear" w:color="auto" w:fill="auto"/>
        <w:ind w:left="40" w:right="20" w:firstLine="0"/>
      </w:pPr>
      <w:r>
        <w:t xml:space="preserve"> Биотехнология как межотраслевая область научно-технического прогресса и раздел практических знаний.</w:t>
      </w:r>
    </w:p>
    <w:p w:rsidR="00A364C8" w:rsidRDefault="00C137FC">
      <w:pPr>
        <w:pStyle w:val="11"/>
        <w:shd w:val="clear" w:color="auto" w:fill="auto"/>
        <w:ind w:left="40" w:right="20" w:firstLine="0"/>
      </w:pPr>
      <w:r>
        <w:t>2.. Основные факторы, обусловившие развитие современной биотехнологии.</w:t>
      </w:r>
    </w:p>
    <w:p w:rsidR="00A364C8" w:rsidRDefault="00C137FC">
      <w:pPr>
        <w:pStyle w:val="11"/>
        <w:numPr>
          <w:ilvl w:val="0"/>
          <w:numId w:val="2"/>
        </w:numPr>
        <w:shd w:val="clear" w:color="auto" w:fill="auto"/>
        <w:ind w:left="40" w:right="20" w:firstLine="0"/>
      </w:pPr>
      <w:r>
        <w:t xml:space="preserve"> Практические задачи биотехнологии и важнейшие, исторические этапы ее развития.</w:t>
      </w:r>
    </w:p>
    <w:p w:rsidR="00A364C8" w:rsidRDefault="00C137FC">
      <w:pPr>
        <w:pStyle w:val="11"/>
        <w:numPr>
          <w:ilvl w:val="0"/>
          <w:numId w:val="2"/>
        </w:numPr>
        <w:shd w:val="clear" w:color="auto" w:fill="auto"/>
        <w:ind w:left="40" w:right="20" w:firstLine="0"/>
      </w:pPr>
      <w:r>
        <w:t xml:space="preserve"> Связи биотехнологии с биологическими, химическими, техническими и другими науками и области применения достижений биотехнологии.</w:t>
      </w:r>
    </w:p>
    <w:p w:rsidR="00A364C8" w:rsidRDefault="00C137FC">
      <w:pPr>
        <w:pStyle w:val="11"/>
        <w:numPr>
          <w:ilvl w:val="0"/>
          <w:numId w:val="2"/>
        </w:numPr>
        <w:shd w:val="clear" w:color="auto" w:fill="auto"/>
        <w:ind w:left="40" w:right="20" w:firstLine="0"/>
      </w:pPr>
      <w:r>
        <w:t xml:space="preserve"> Преимущества микроорганизмов перед другими объектами в решении современных биотехнологических задач.</w:t>
      </w:r>
    </w:p>
    <w:p w:rsidR="00A364C8" w:rsidRDefault="00C137FC">
      <w:pPr>
        <w:pStyle w:val="11"/>
        <w:numPr>
          <w:ilvl w:val="0"/>
          <w:numId w:val="2"/>
        </w:numPr>
        <w:shd w:val="clear" w:color="auto" w:fill="auto"/>
        <w:ind w:left="40" w:right="20" w:firstLine="0"/>
      </w:pPr>
      <w:r>
        <w:t xml:space="preserve"> Принципы подбора биотехнологических объектов, использующиеся в биотехнологии.</w:t>
      </w:r>
    </w:p>
    <w:p w:rsidR="00A364C8" w:rsidRDefault="00C137FC">
      <w:pPr>
        <w:pStyle w:val="11"/>
        <w:numPr>
          <w:ilvl w:val="0"/>
          <w:numId w:val="2"/>
        </w:numPr>
        <w:shd w:val="clear" w:color="auto" w:fill="auto"/>
        <w:ind w:left="40" w:right="20" w:firstLine="0"/>
      </w:pPr>
      <w:r>
        <w:t xml:space="preserve"> Выделение и селекция микроорганизмов, продуцентов биологически активных веществ.</w:t>
      </w:r>
    </w:p>
    <w:p w:rsidR="00A364C8" w:rsidRDefault="00C137FC">
      <w:pPr>
        <w:pStyle w:val="11"/>
        <w:numPr>
          <w:ilvl w:val="0"/>
          <w:numId w:val="2"/>
        </w:numPr>
        <w:shd w:val="clear" w:color="auto" w:fill="auto"/>
        <w:ind w:left="40" w:right="20" w:firstLine="0"/>
      </w:pPr>
      <w:r>
        <w:t xml:space="preserve"> Принципиальные подходы к улучшению штаммов промышленных микроорганизмов.</w:t>
      </w:r>
    </w:p>
    <w:p w:rsidR="00A364C8" w:rsidRDefault="00C137FC">
      <w:pPr>
        <w:pStyle w:val="11"/>
        <w:numPr>
          <w:ilvl w:val="0"/>
          <w:numId w:val="2"/>
        </w:numPr>
        <w:shd w:val="clear" w:color="auto" w:fill="auto"/>
        <w:ind w:left="40" w:firstLine="0"/>
      </w:pPr>
      <w:r>
        <w:t xml:space="preserve"> Промышленные ферменты, продуцируемые микроорганизмами.</w:t>
      </w:r>
    </w:p>
    <w:p w:rsidR="00A364C8" w:rsidRDefault="00C137FC">
      <w:pPr>
        <w:pStyle w:val="11"/>
        <w:numPr>
          <w:ilvl w:val="0"/>
          <w:numId w:val="2"/>
        </w:numPr>
        <w:shd w:val="clear" w:color="auto" w:fill="auto"/>
        <w:ind w:left="40" w:firstLine="0"/>
      </w:pPr>
      <w:r>
        <w:t xml:space="preserve"> Использование клеточных культур в биотехнологических процессах.</w:t>
      </w:r>
    </w:p>
    <w:p w:rsidR="00A364C8" w:rsidRDefault="00C137FC">
      <w:pPr>
        <w:pStyle w:val="11"/>
        <w:numPr>
          <w:ilvl w:val="0"/>
          <w:numId w:val="1"/>
        </w:numPr>
        <w:shd w:val="clear" w:color="auto" w:fill="auto"/>
        <w:ind w:left="40" w:firstLine="0"/>
      </w:pPr>
      <w:r>
        <w:t xml:space="preserve"> </w:t>
      </w:r>
      <w:proofErr w:type="spellStart"/>
      <w:r>
        <w:t>Трансгенные</w:t>
      </w:r>
      <w:proofErr w:type="spellEnd"/>
      <w:r>
        <w:t xml:space="preserve"> животные и растения как новые объекты биотехнологии.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tabs>
          <w:tab w:val="left" w:pos="700"/>
          <w:tab w:val="right" w:pos="7286"/>
          <w:tab w:val="right" w:pos="9052"/>
        </w:tabs>
        <w:ind w:left="40" w:firstLine="0"/>
      </w:pPr>
      <w:r>
        <w:t>Требования, предъявляемые</w:t>
      </w:r>
      <w:r>
        <w:tab/>
        <w:t>к питательным</w:t>
      </w:r>
      <w:r>
        <w:tab/>
        <w:t>субстратам,</w:t>
      </w:r>
    </w:p>
    <w:p w:rsidR="00A364C8" w:rsidRDefault="00C137FC">
      <w:pPr>
        <w:pStyle w:val="11"/>
        <w:shd w:val="clear" w:color="auto" w:fill="auto"/>
        <w:ind w:left="40" w:firstLine="0"/>
      </w:pPr>
      <w:proofErr w:type="gramStart"/>
      <w:r>
        <w:t>использующимся</w:t>
      </w:r>
      <w:proofErr w:type="gramEnd"/>
      <w:r>
        <w:t xml:space="preserve"> в биотехнологических процессах.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0" w:firstLine="0"/>
      </w:pPr>
      <w:r>
        <w:t xml:space="preserve"> Природные сырьевые материалы растительного происхождения.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0" w:right="20" w:firstLine="0"/>
      </w:pPr>
      <w:r>
        <w:t xml:space="preserve"> Отходы различных производств, как сырье для биотехнологических процессов.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0" w:firstLine="0"/>
      </w:pPr>
      <w:r>
        <w:t xml:space="preserve"> Химические и нефтехимические субстраты в качестве сырья.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0" w:right="20" w:firstLine="0"/>
      </w:pPr>
      <w:r>
        <w:t xml:space="preserve"> Преимущества и недостатки биотехнологических производств по сравнению с химическими технологиями.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tabs>
          <w:tab w:val="left" w:pos="700"/>
          <w:tab w:val="right" w:pos="7286"/>
          <w:tab w:val="right" w:pos="9052"/>
        </w:tabs>
        <w:ind w:left="40" w:firstLine="0"/>
      </w:pPr>
      <w:r>
        <w:t>Принципиальные схемы</w:t>
      </w:r>
      <w:r>
        <w:tab/>
        <w:t>биотехнологических</w:t>
      </w:r>
      <w:r>
        <w:tab/>
        <w:t>процессов,</w:t>
      </w:r>
    </w:p>
    <w:p w:rsidR="00A364C8" w:rsidRDefault="00C137FC">
      <w:pPr>
        <w:pStyle w:val="11"/>
        <w:shd w:val="clear" w:color="auto" w:fill="auto"/>
        <w:ind w:left="40" w:firstLine="0"/>
      </w:pPr>
      <w:r>
        <w:t>определяющие конструкции биореакторов (ферментеров).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0" w:right="20" w:firstLine="0"/>
      </w:pPr>
      <w:r>
        <w:t xml:space="preserve"> Основные требования, предъявляемые к системам, используемым для процессов ферментации.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0" w:firstLine="0"/>
      </w:pPr>
      <w:r>
        <w:t xml:space="preserve"> Типы и режимы ферментаций.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0" w:right="20" w:firstLine="0"/>
      </w:pPr>
      <w:r>
        <w:t xml:space="preserve"> </w:t>
      </w:r>
      <w:proofErr w:type="spellStart"/>
      <w:r>
        <w:t>Хемостатные</w:t>
      </w:r>
      <w:proofErr w:type="spellEnd"/>
      <w:r>
        <w:t xml:space="preserve"> и </w:t>
      </w:r>
      <w:proofErr w:type="spellStart"/>
      <w:r>
        <w:t>турбидостатные</w:t>
      </w:r>
      <w:proofErr w:type="spellEnd"/>
      <w:r>
        <w:t xml:space="preserve"> режимы культивирования продуцентов.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0" w:firstLine="0"/>
      </w:pPr>
      <w:r>
        <w:t xml:space="preserve"> Основные требования, предъявляемые к </w:t>
      </w:r>
      <w:proofErr w:type="spellStart"/>
      <w:r>
        <w:t>биореакторам</w:t>
      </w:r>
      <w:proofErr w:type="spellEnd"/>
      <w:r>
        <w:t>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0" w:right="20" w:firstLine="0"/>
      </w:pPr>
      <w:r>
        <w:t xml:space="preserve"> Принципы масштабирования технологических процессов и решаемые с их использованием задачи.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0" w:firstLine="0"/>
      </w:pPr>
      <w:r>
        <w:t xml:space="preserve"> Специализированные ферментационные технологии.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0" w:firstLine="0"/>
      </w:pPr>
      <w:r>
        <w:t xml:space="preserve"> Особенности культивирования клеток животных и растений.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0" w:right="20" w:firstLine="0"/>
      </w:pPr>
      <w:r>
        <w:t xml:space="preserve"> Варианты процессов, осуществляющих стадию разделения жидкости и биомассы.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0" w:right="20" w:firstLine="0"/>
      </w:pPr>
      <w:r>
        <w:t xml:space="preserve"> Процессы, используемые на стадиях выделения внеклеточных и внутриклеточных продуктов метаболизма.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40"/>
        <w:jc w:val="left"/>
      </w:pPr>
      <w:r>
        <w:t xml:space="preserve"> Приемы и технологии выделения целевого продукта.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0" w:right="20" w:firstLine="0"/>
      </w:pPr>
      <w:r>
        <w:t xml:space="preserve"> Биотехнология производства «одноклеточного» белка, продуценты белка.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0" w:right="20" w:firstLine="0"/>
      </w:pPr>
      <w:r>
        <w:lastRenderedPageBreak/>
        <w:t xml:space="preserve"> Требования, предъявляемые к микробному белку и возможности его использования.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40"/>
        <w:jc w:val="left"/>
      </w:pPr>
      <w:r>
        <w:t xml:space="preserve"> Сырьевая база производства белка одноклеточных организмов.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40"/>
        <w:jc w:val="left"/>
      </w:pPr>
      <w:r>
        <w:t xml:space="preserve"> Область применения ферментов в биотехнологических производствах.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40"/>
        <w:jc w:val="left"/>
      </w:pPr>
      <w:r>
        <w:t xml:space="preserve"> Преимущества и недостатки ферментных технологий.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40"/>
        <w:jc w:val="left"/>
      </w:pPr>
      <w:r>
        <w:t xml:space="preserve"> Технология производства ферментов для промышленных целей.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40"/>
        <w:jc w:val="left"/>
      </w:pPr>
      <w:r>
        <w:t xml:space="preserve"> Требования, предъявляемые к продуцентам ферментов.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0" w:right="20" w:firstLine="0"/>
      </w:pPr>
      <w:r>
        <w:t xml:space="preserve"> Иммобилизованные ферменты и преимущества их применения в биотехнологии.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0" w:right="20" w:firstLine="0"/>
      </w:pPr>
      <w:r>
        <w:t xml:space="preserve"> .Характеристика носителей, используемых для иммобилизации ферментов.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40"/>
        <w:jc w:val="left"/>
      </w:pPr>
      <w:r>
        <w:t xml:space="preserve"> </w:t>
      </w:r>
      <w:proofErr w:type="spellStart"/>
      <w:r>
        <w:t>Спосрбы</w:t>
      </w:r>
      <w:proofErr w:type="spellEnd"/>
      <w:r>
        <w:t xml:space="preserve"> иммобилизации ферментов.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40"/>
        <w:jc w:val="left"/>
      </w:pPr>
      <w:r>
        <w:t xml:space="preserve"> Иммобилизованные клетки в биотехнологии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0" w:right="20" w:firstLine="0"/>
      </w:pPr>
      <w:r>
        <w:t xml:space="preserve"> Получение рекомбинантных белков с помощью пр</w:t>
      </w:r>
      <w:proofErr w:type="gramStart"/>
      <w:r>
        <w:t>о-</w:t>
      </w:r>
      <w:proofErr w:type="gramEnd"/>
      <w:r>
        <w:t xml:space="preserve"> и эукариотических систем.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0" w:right="20" w:firstLine="0"/>
      </w:pPr>
      <w:r>
        <w:t xml:space="preserve"> Особенности производства белковых продуктов медицинского назначения.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0" w:right="20" w:firstLine="0"/>
      </w:pPr>
      <w:r>
        <w:t xml:space="preserve"> Использование достижений молекулярной биотехнологии в сельском хозяйстве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0" w:right="20" w:firstLine="0"/>
      </w:pPr>
      <w:r>
        <w:t xml:space="preserve"> Использование достижений молекулярной биотехнологии в охране окружающей среды.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0" w:right="20" w:firstLine="0"/>
      </w:pPr>
      <w:r>
        <w:t xml:space="preserve"> Получение и использование трансгенных растений для повышения продукции сельского хозяйства и качества продуктов питания.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0" w:right="20" w:firstLine="0"/>
      </w:pPr>
      <w:r>
        <w:t xml:space="preserve"> Получение трансгенных животных для продукции белков медицинского назначения.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0" w:right="20" w:firstLine="0"/>
      </w:pPr>
      <w:r>
        <w:t xml:space="preserve"> Возможные риски использования генетически модифицированных организмов (ГМО) для здоровья человека и окружающей среды.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0" w:right="20" w:firstLine="0"/>
      </w:pPr>
      <w:r>
        <w:t xml:space="preserve"> Опишите блок-схему производства аминокислот на примере кормового лизина.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40"/>
        <w:jc w:val="left"/>
      </w:pPr>
      <w:r>
        <w:t xml:space="preserve"> Опишите блок-схему производства хлебопекарных дрожжей.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40"/>
        <w:jc w:val="left"/>
      </w:pPr>
      <w:r>
        <w:t xml:space="preserve"> Опишите блок-схему производства пива, вина, спирта.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40"/>
        <w:jc w:val="left"/>
      </w:pPr>
      <w:r>
        <w:t xml:space="preserve"> Опишите блок-схему производства пенициллина.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40"/>
        <w:jc w:val="left"/>
      </w:pPr>
      <w:r>
        <w:t xml:space="preserve"> Опишите блок-схему производства органических кислот.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40"/>
        <w:jc w:val="left"/>
      </w:pPr>
      <w:r>
        <w:t xml:space="preserve"> Опишите блок-схему производства молочнокислых продуктов.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40"/>
        <w:jc w:val="left"/>
      </w:pPr>
      <w:r>
        <w:t xml:space="preserve"> Опишите блок-схему производства витаминов.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40" w:right="20"/>
        <w:jc w:val="left"/>
      </w:pPr>
      <w:r>
        <w:t xml:space="preserve"> Сходство и различия в стадиях ферментации, </w:t>
      </w:r>
      <w:proofErr w:type="spellStart"/>
      <w:r>
        <w:t>биотрансформации</w:t>
      </w:r>
      <w:proofErr w:type="spellEnd"/>
      <w:r>
        <w:t xml:space="preserve"> и </w:t>
      </w:r>
      <w:proofErr w:type="spellStart"/>
      <w:r>
        <w:t>биокатализа</w:t>
      </w:r>
      <w:proofErr w:type="spellEnd"/>
      <w:r>
        <w:t>?</w:t>
      </w:r>
    </w:p>
    <w:p w:rsidR="00A364C8" w:rsidRDefault="00C137FC">
      <w:pPr>
        <w:pStyle w:val="11"/>
        <w:numPr>
          <w:ilvl w:val="0"/>
          <w:numId w:val="3"/>
        </w:numPr>
        <w:shd w:val="clear" w:color="auto" w:fill="auto"/>
        <w:ind w:left="440"/>
        <w:jc w:val="left"/>
      </w:pPr>
      <w:r>
        <w:t xml:space="preserve"> Аэробные и анаэробные процессы очистки стоков и отходов.</w:t>
      </w:r>
    </w:p>
    <w:p w:rsidR="00A364C8" w:rsidRDefault="00C137FC">
      <w:pPr>
        <w:pStyle w:val="20"/>
        <w:numPr>
          <w:ilvl w:val="0"/>
          <w:numId w:val="4"/>
        </w:numPr>
        <w:shd w:val="clear" w:color="auto" w:fill="auto"/>
        <w:ind w:left="380" w:right="40"/>
      </w:pPr>
      <w:r>
        <w:t xml:space="preserve"> Последовательность обменных процессов в организме человека. Стадии обмена веществ в зависимости от выделяемой энергии.</w:t>
      </w:r>
    </w:p>
    <w:p w:rsidR="00A364C8" w:rsidRDefault="00C137FC">
      <w:pPr>
        <w:pStyle w:val="20"/>
        <w:numPr>
          <w:ilvl w:val="0"/>
          <w:numId w:val="4"/>
        </w:numPr>
        <w:shd w:val="clear" w:color="auto" w:fill="auto"/>
        <w:ind w:left="380"/>
      </w:pPr>
      <w:r>
        <w:t xml:space="preserve"> Переваривание и всасывание углеводов в желудочно-кишечном тракте.</w:t>
      </w:r>
    </w:p>
    <w:p w:rsidR="00A364C8" w:rsidRDefault="00C137FC">
      <w:pPr>
        <w:pStyle w:val="20"/>
        <w:numPr>
          <w:ilvl w:val="0"/>
          <w:numId w:val="4"/>
        </w:numPr>
        <w:shd w:val="clear" w:color="auto" w:fill="auto"/>
        <w:ind w:left="380" w:right="40"/>
      </w:pPr>
      <w:r>
        <w:t xml:space="preserve"> Основные метаболические пути обмена углеводов в организме человека и их биологическое значение.</w:t>
      </w:r>
    </w:p>
    <w:p w:rsidR="00A364C8" w:rsidRDefault="00C137FC">
      <w:pPr>
        <w:pStyle w:val="20"/>
        <w:numPr>
          <w:ilvl w:val="0"/>
          <w:numId w:val="4"/>
        </w:numPr>
        <w:shd w:val="clear" w:color="auto" w:fill="auto"/>
        <w:ind w:left="380"/>
      </w:pPr>
      <w:r>
        <w:t xml:space="preserve"> Регуляция </w:t>
      </w:r>
      <w:r>
        <w:rPr>
          <w:rStyle w:val="2MSReferenceSansSerif11pt"/>
        </w:rPr>
        <w:t>и</w:t>
      </w:r>
      <w:r>
        <w:t xml:space="preserve"> нарушения обмена липидов.</w:t>
      </w:r>
    </w:p>
    <w:p w:rsidR="00A364C8" w:rsidRDefault="00C137FC">
      <w:pPr>
        <w:pStyle w:val="20"/>
        <w:numPr>
          <w:ilvl w:val="0"/>
          <w:numId w:val="4"/>
        </w:numPr>
        <w:shd w:val="clear" w:color="auto" w:fill="auto"/>
        <w:ind w:left="380"/>
      </w:pPr>
      <w:r>
        <w:lastRenderedPageBreak/>
        <w:t xml:space="preserve"> Переваривание и всасывание липидов в желудочно-кишечном тракте.</w:t>
      </w:r>
    </w:p>
    <w:p w:rsidR="00A364C8" w:rsidRDefault="00C137FC">
      <w:pPr>
        <w:pStyle w:val="20"/>
        <w:numPr>
          <w:ilvl w:val="0"/>
          <w:numId w:val="4"/>
        </w:numPr>
        <w:shd w:val="clear" w:color="auto" w:fill="auto"/>
        <w:ind w:left="380" w:right="40"/>
      </w:pPr>
      <w:r>
        <w:t xml:space="preserve"> Основные метаболические пути обмена липидов в организме человека и их биологическая роль.</w:t>
      </w:r>
    </w:p>
    <w:p w:rsidR="00A364C8" w:rsidRDefault="00C137FC">
      <w:pPr>
        <w:pStyle w:val="20"/>
        <w:numPr>
          <w:ilvl w:val="0"/>
          <w:numId w:val="4"/>
        </w:numPr>
        <w:shd w:val="clear" w:color="auto" w:fill="auto"/>
        <w:ind w:left="380"/>
      </w:pPr>
      <w:r>
        <w:t xml:space="preserve"> Регуляция и нарушения липидного обмена.</w:t>
      </w:r>
    </w:p>
    <w:p w:rsidR="00A364C8" w:rsidRDefault="00C137FC">
      <w:pPr>
        <w:pStyle w:val="20"/>
        <w:numPr>
          <w:ilvl w:val="0"/>
          <w:numId w:val="4"/>
        </w:numPr>
        <w:shd w:val="clear" w:color="auto" w:fill="auto"/>
        <w:ind w:left="380" w:right="40"/>
      </w:pPr>
      <w:r>
        <w:t xml:space="preserve"> Переваривание белков и всасывание аминокислот. Протеолитические ферменты.</w:t>
      </w:r>
    </w:p>
    <w:p w:rsidR="00A364C8" w:rsidRDefault="00C137FC">
      <w:pPr>
        <w:pStyle w:val="20"/>
        <w:numPr>
          <w:ilvl w:val="0"/>
          <w:numId w:val="4"/>
        </w:numPr>
        <w:shd w:val="clear" w:color="auto" w:fill="auto"/>
        <w:ind w:left="380"/>
      </w:pPr>
      <w:r>
        <w:t xml:space="preserve"> Азотистый баланс и его разновидности.</w:t>
      </w:r>
    </w:p>
    <w:p w:rsidR="00A364C8" w:rsidRDefault="00C137FC">
      <w:pPr>
        <w:pStyle w:val="20"/>
        <w:numPr>
          <w:ilvl w:val="0"/>
          <w:numId w:val="4"/>
        </w:numPr>
        <w:shd w:val="clear" w:color="auto" w:fill="auto"/>
        <w:ind w:left="380" w:right="40"/>
      </w:pPr>
      <w:r>
        <w:t xml:space="preserve"> Пути использования аминокислот в организме человека. Понятие о </w:t>
      </w:r>
      <w:proofErr w:type="spellStart"/>
      <w:r>
        <w:t>протеиногенных</w:t>
      </w:r>
      <w:proofErr w:type="spellEnd"/>
      <w:r>
        <w:t xml:space="preserve">, </w:t>
      </w:r>
      <w:proofErr w:type="spellStart"/>
      <w:r>
        <w:t>глюкогенных</w:t>
      </w:r>
      <w:proofErr w:type="spellEnd"/>
      <w:r>
        <w:t xml:space="preserve"> и кетогенных аминокислотах.</w:t>
      </w:r>
    </w:p>
    <w:p w:rsidR="00A364C8" w:rsidRDefault="00C137FC">
      <w:pPr>
        <w:pStyle w:val="20"/>
        <w:numPr>
          <w:ilvl w:val="0"/>
          <w:numId w:val="4"/>
        </w:numPr>
        <w:shd w:val="clear" w:color="auto" w:fill="auto"/>
        <w:ind w:left="380"/>
      </w:pPr>
      <w:r>
        <w:t xml:space="preserve"> Понятие о генетическом коде. Основные этапы синтеза белка. Мутации.</w:t>
      </w:r>
    </w:p>
    <w:p w:rsidR="00A364C8" w:rsidRDefault="00C137FC">
      <w:pPr>
        <w:pStyle w:val="20"/>
        <w:numPr>
          <w:ilvl w:val="0"/>
          <w:numId w:val="4"/>
        </w:numPr>
        <w:shd w:val="clear" w:color="auto" w:fill="auto"/>
        <w:ind w:left="380"/>
      </w:pPr>
      <w:r>
        <w:t xml:space="preserve"> Токсичность аммиака и пути его нейтрализации.</w:t>
      </w:r>
    </w:p>
    <w:p w:rsidR="00A364C8" w:rsidRDefault="00C137FC">
      <w:pPr>
        <w:pStyle w:val="20"/>
        <w:numPr>
          <w:ilvl w:val="0"/>
          <w:numId w:val="4"/>
        </w:numPr>
        <w:shd w:val="clear" w:color="auto" w:fill="auto"/>
        <w:ind w:left="380"/>
      </w:pPr>
      <w:r>
        <w:t xml:space="preserve"> Нарушения обмена белков и аминокислот.</w:t>
      </w:r>
    </w:p>
    <w:p w:rsidR="00A364C8" w:rsidRDefault="00C137FC">
      <w:pPr>
        <w:pStyle w:val="20"/>
        <w:numPr>
          <w:ilvl w:val="0"/>
          <w:numId w:val="4"/>
        </w:numPr>
        <w:shd w:val="clear" w:color="auto" w:fill="auto"/>
        <w:ind w:left="380"/>
      </w:pPr>
      <w:r>
        <w:t xml:space="preserve"> Химический состав мышечной ткани.</w:t>
      </w:r>
    </w:p>
    <w:p w:rsidR="00A364C8" w:rsidRDefault="00C137FC">
      <w:pPr>
        <w:pStyle w:val="20"/>
        <w:numPr>
          <w:ilvl w:val="0"/>
          <w:numId w:val="4"/>
        </w:numPr>
        <w:shd w:val="clear" w:color="auto" w:fill="auto"/>
        <w:ind w:left="380" w:right="40"/>
      </w:pPr>
      <w:r>
        <w:t xml:space="preserve"> Биохимические основы мышечного сокращения. Источники энергии </w:t>
      </w:r>
      <w:r>
        <w:rPr>
          <w:rStyle w:val="2MSReferenceSansSerif11pt"/>
        </w:rPr>
        <w:t>для</w:t>
      </w:r>
      <w:r>
        <w:t xml:space="preserve"> работы мышц. Пути </w:t>
      </w:r>
      <w:proofErr w:type="spellStart"/>
      <w:r>
        <w:t>ресинтеза</w:t>
      </w:r>
      <w:proofErr w:type="spellEnd"/>
      <w:r>
        <w:t xml:space="preserve"> АТФ.</w:t>
      </w:r>
    </w:p>
    <w:p w:rsidR="00A364C8" w:rsidRDefault="00C137FC">
      <w:pPr>
        <w:pStyle w:val="20"/>
        <w:numPr>
          <w:ilvl w:val="0"/>
          <w:numId w:val="4"/>
        </w:numPr>
        <w:shd w:val="clear" w:color="auto" w:fill="auto"/>
        <w:ind w:left="380" w:right="40"/>
      </w:pPr>
      <w:r>
        <w:t xml:space="preserve"> Биохимические изменения в организме при утомлении и в период восстановления.</w:t>
      </w:r>
    </w:p>
    <w:p w:rsidR="00A364C8" w:rsidRDefault="00C137FC">
      <w:pPr>
        <w:pStyle w:val="20"/>
        <w:numPr>
          <w:ilvl w:val="0"/>
          <w:numId w:val="4"/>
        </w:numPr>
        <w:shd w:val="clear" w:color="auto" w:fill="auto"/>
        <w:ind w:left="380" w:right="40"/>
      </w:pPr>
      <w:r>
        <w:t xml:space="preserve"> Биохимические закономерности адаптации к мышечной работе. Срочная и долговременная адаптация.</w:t>
      </w:r>
    </w:p>
    <w:p w:rsidR="00A364C8" w:rsidRDefault="00C137FC">
      <w:pPr>
        <w:pStyle w:val="20"/>
        <w:numPr>
          <w:ilvl w:val="0"/>
          <w:numId w:val="4"/>
        </w:numPr>
        <w:shd w:val="clear" w:color="auto" w:fill="auto"/>
        <w:ind w:left="380"/>
      </w:pPr>
      <w:r>
        <w:t xml:space="preserve"> Биологические принципы спортивной тренировки.</w:t>
      </w:r>
    </w:p>
    <w:p w:rsidR="00A364C8" w:rsidRDefault="00C137FC">
      <w:pPr>
        <w:pStyle w:val="20"/>
        <w:numPr>
          <w:ilvl w:val="0"/>
          <w:numId w:val="4"/>
        </w:numPr>
        <w:shd w:val="clear" w:color="auto" w:fill="auto"/>
        <w:ind w:left="380" w:right="40"/>
      </w:pPr>
      <w:r>
        <w:t xml:space="preserve"> Биохимические основы развития скоростно-силовых качеств и выносливости.</w:t>
      </w:r>
    </w:p>
    <w:p w:rsidR="00A364C8" w:rsidRDefault="00C137FC">
      <w:pPr>
        <w:pStyle w:val="20"/>
        <w:numPr>
          <w:ilvl w:val="0"/>
          <w:numId w:val="4"/>
        </w:numPr>
        <w:shd w:val="clear" w:color="auto" w:fill="auto"/>
        <w:ind w:left="380" w:right="40"/>
      </w:pPr>
      <w:r>
        <w:t xml:space="preserve"> Биохимические основы полноценного и рационального питания. Особенности питания спортсменов.</w:t>
      </w:r>
    </w:p>
    <w:p w:rsidR="00A364C8" w:rsidRDefault="00C137FC">
      <w:pPr>
        <w:pStyle w:val="20"/>
        <w:numPr>
          <w:ilvl w:val="0"/>
          <w:numId w:val="4"/>
        </w:numPr>
        <w:shd w:val="clear" w:color="auto" w:fill="auto"/>
        <w:ind w:left="380"/>
      </w:pPr>
      <w:r>
        <w:t xml:space="preserve"> Функции крови. Химический состав плазмы и сыворотки крови.</w:t>
      </w:r>
    </w:p>
    <w:p w:rsidR="00A364C8" w:rsidRDefault="00C137FC">
      <w:pPr>
        <w:pStyle w:val="20"/>
        <w:numPr>
          <w:ilvl w:val="0"/>
          <w:numId w:val="4"/>
        </w:numPr>
        <w:shd w:val="clear" w:color="auto" w:fill="auto"/>
        <w:ind w:left="380"/>
      </w:pPr>
      <w:r>
        <w:t xml:space="preserve"> Химический состав и значение форменных элементов крови.</w:t>
      </w:r>
    </w:p>
    <w:p w:rsidR="00A364C8" w:rsidRDefault="00C137FC">
      <w:pPr>
        <w:pStyle w:val="20"/>
        <w:shd w:val="clear" w:color="auto" w:fill="auto"/>
        <w:ind w:left="380" w:right="40"/>
      </w:pPr>
      <w:r>
        <w:t>41 .Химический состав и физико-химические свойства мочи. Патологические компоненты мочи.</w:t>
      </w:r>
    </w:p>
    <w:p w:rsidR="00A364C8" w:rsidRDefault="00C137FC">
      <w:pPr>
        <w:pStyle w:val="20"/>
        <w:numPr>
          <w:ilvl w:val="0"/>
          <w:numId w:val="5"/>
        </w:numPr>
        <w:shd w:val="clear" w:color="auto" w:fill="auto"/>
        <w:tabs>
          <w:tab w:val="left" w:pos="542"/>
        </w:tabs>
        <w:ind w:left="380" w:right="40"/>
      </w:pPr>
      <w:r>
        <w:t>Основные задачи</w:t>
      </w:r>
      <w:proofErr w:type="gramStart"/>
      <w:r>
        <w:t>,'</w:t>
      </w:r>
      <w:proofErr w:type="gramEnd"/>
      <w:r>
        <w:t xml:space="preserve"> методы и объекты биохимического контроля в спорте.</w:t>
      </w:r>
    </w:p>
    <w:sectPr w:rsidR="00A364C8" w:rsidSect="00D20AEC">
      <w:type w:val="continuous"/>
      <w:pgSz w:w="11909" w:h="16838"/>
      <w:pgMar w:top="851" w:right="1394" w:bottom="151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364" w:rsidRDefault="00400364">
      <w:r>
        <w:separator/>
      </w:r>
    </w:p>
  </w:endnote>
  <w:endnote w:type="continuationSeparator" w:id="0">
    <w:p w:rsidR="00400364" w:rsidRDefault="0040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364" w:rsidRDefault="00400364"/>
  </w:footnote>
  <w:footnote w:type="continuationSeparator" w:id="0">
    <w:p w:rsidR="00400364" w:rsidRDefault="004003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39A"/>
    <w:multiLevelType w:val="multilevel"/>
    <w:tmpl w:val="11E49F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A737B"/>
    <w:multiLevelType w:val="multilevel"/>
    <w:tmpl w:val="0810AB3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94191C"/>
    <w:multiLevelType w:val="multilevel"/>
    <w:tmpl w:val="0108EA1C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DF2A41"/>
    <w:multiLevelType w:val="multilevel"/>
    <w:tmpl w:val="6D98F90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F87D76"/>
    <w:multiLevelType w:val="multilevel"/>
    <w:tmpl w:val="D51AF2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364C8"/>
    <w:rsid w:val="00400364"/>
    <w:rsid w:val="00562C83"/>
    <w:rsid w:val="00A364C8"/>
    <w:rsid w:val="00C137FC"/>
    <w:rsid w:val="00D2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MSReferenceSansSerif11pt">
    <w:name w:val="Основной текст (2) + MS Reference Sans Serif;11 pt;Курсив"/>
    <w:basedOn w:val="2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2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MSReferenceSansSerif11pt">
    <w:name w:val="Основной текст (2) + MS Reference Sans Serif;11 pt;Курсив"/>
    <w:basedOn w:val="2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2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2018-10-26T08:08:00Z</cp:lastPrinted>
  <dcterms:created xsi:type="dcterms:W3CDTF">2018-10-19T06:09:00Z</dcterms:created>
  <dcterms:modified xsi:type="dcterms:W3CDTF">2018-10-26T08:08:00Z</dcterms:modified>
</cp:coreProperties>
</file>