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31" w:rsidRPr="00AB1BDA" w:rsidRDefault="00491CAB" w:rsidP="00AB1BDA">
      <w:pPr>
        <w:pStyle w:val="1"/>
        <w:shd w:val="clear" w:color="auto" w:fill="auto"/>
        <w:rPr>
          <w:b/>
        </w:rPr>
      </w:pPr>
      <w:r w:rsidRPr="00AB1BDA">
        <w:rPr>
          <w:b/>
        </w:rPr>
        <w:t>Вопросы к зачету</w:t>
      </w:r>
      <w:r w:rsidR="00AB1BDA">
        <w:rPr>
          <w:b/>
        </w:rPr>
        <w:t xml:space="preserve"> по Органической химии</w:t>
      </w:r>
      <w:r w:rsidRPr="00AB1BDA">
        <w:rPr>
          <w:b/>
        </w:rPr>
        <w:t xml:space="preserve"> (1-й курс, 2-й семестр)</w:t>
      </w:r>
      <w:r w:rsidR="0086036B">
        <w:rPr>
          <w:b/>
        </w:rPr>
        <w:t xml:space="preserve"> БиХ</w:t>
      </w:r>
      <w:bookmarkStart w:id="0" w:name="_GoBack"/>
      <w:bookmarkEnd w:id="0"/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Органическая химия, ее связь с другими науками, роль в жизни общества. Основные этапы развития.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Особенности соединений углерода, их многообразие и роль в живой природе.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Основные положения теория строения органических соединений А.М. Бутлерова.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Классификация органических соединений по строению углеродной цепи и по типу связей между атомами углерода.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Классификация органических соединений по характеру функциональной группы.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Способы изображения строения органических соединений.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Структурная изомерия органических соединений и ее разновидности.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Тривиальная номенклатура органических соединений.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Основные принципы заместительной номенклатуры.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Основные принципы радикально-функциональной номенклатуры.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Локализованная химическая связь. Ковалентные </w:t>
      </w:r>
      <w:proofErr w:type="spellStart"/>
      <w:r>
        <w:t>с</w:t>
      </w:r>
      <w:proofErr w:type="gramStart"/>
      <w:r>
        <w:t>т</w:t>
      </w:r>
      <w:proofErr w:type="spellEnd"/>
      <w:r>
        <w:t>-</w:t>
      </w:r>
      <w:proofErr w:type="gramEnd"/>
      <w:r>
        <w:t xml:space="preserve"> и 71-связи.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Донорно-акцепторные связи.</w:t>
      </w:r>
    </w:p>
    <w:p w:rsidR="00791831" w:rsidRDefault="00491CAB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Характеристика ковалентной связи.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Водородная связь в органических соединениях.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Сопряженные </w:t>
      </w:r>
      <w:proofErr w:type="spellStart"/>
      <w:r>
        <w:t>делокализованные</w:t>
      </w:r>
      <w:proofErr w:type="spellEnd"/>
      <w:r>
        <w:t xml:space="preserve"> системы с открытой цепью.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Сопряженные </w:t>
      </w:r>
      <w:proofErr w:type="spellStart"/>
      <w:r>
        <w:t>делокализованные</w:t>
      </w:r>
      <w:proofErr w:type="spellEnd"/>
      <w:r>
        <w:t xml:space="preserve"> системы с замкнутой цепью.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Индуктивный эффект и его роль в реакционной способности органических соединений.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Мезомерный</w:t>
      </w:r>
      <w:proofErr w:type="spellEnd"/>
      <w:r>
        <w:t xml:space="preserve"> эффект и его значение в реакционной способности органических соединений.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Способы изображения пространственного строения молекул органических веществ.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Конфигурационные стереоизомеры.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Классификация и номенклатура стереоизомеров.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Хиральность</w:t>
      </w:r>
      <w:proofErr w:type="spellEnd"/>
      <w:r>
        <w:t xml:space="preserve">. </w:t>
      </w:r>
      <w:proofErr w:type="spellStart"/>
      <w:r>
        <w:t>Энантиомеры</w:t>
      </w:r>
      <w:proofErr w:type="spellEnd"/>
      <w:r>
        <w:t xml:space="preserve">, </w:t>
      </w:r>
      <w:proofErr w:type="spellStart"/>
      <w:r>
        <w:t>с</w:t>
      </w:r>
      <w:proofErr w:type="gramStart"/>
      <w:r>
        <w:t>т</w:t>
      </w:r>
      <w:proofErr w:type="spellEnd"/>
      <w:r>
        <w:t>-</w:t>
      </w:r>
      <w:proofErr w:type="gramEnd"/>
      <w:r>
        <w:t xml:space="preserve"> и тс-</w:t>
      </w:r>
      <w:proofErr w:type="spellStart"/>
      <w:r>
        <w:t>диастереомеры</w:t>
      </w:r>
      <w:proofErr w:type="spellEnd"/>
      <w:r>
        <w:t>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Конформации</w:t>
      </w:r>
      <w:proofErr w:type="spellEnd"/>
      <w:r>
        <w:t xml:space="preserve"> ациклических соединений.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Конформации</w:t>
      </w:r>
      <w:proofErr w:type="spellEnd"/>
      <w:r>
        <w:t xml:space="preserve"> циклических соединений.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Стереоспецифичность</w:t>
      </w:r>
      <w:proofErr w:type="spellEnd"/>
      <w:r>
        <w:t xml:space="preserve"> биологически активных веществ.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Типы органических реакций и реагентов.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Характер изменения связей в субстрате и реагенте.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Направление и </w:t>
      </w:r>
      <w:proofErr w:type="spellStart"/>
      <w:r>
        <w:t>молекулярность</w:t>
      </w:r>
      <w:proofErr w:type="spellEnd"/>
      <w:r>
        <w:t xml:space="preserve"> реакций.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Понятие о механизме реакции и методы его изучения.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Термодинамический и кинетический аспекты реакции.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</w:t>
      </w:r>
      <w:proofErr w:type="spellStart"/>
      <w:r>
        <w:t>Стереоспецифичность</w:t>
      </w:r>
      <w:proofErr w:type="spellEnd"/>
      <w:r>
        <w:t xml:space="preserve"> ферментативных реакций.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Кислотность и </w:t>
      </w:r>
      <w:proofErr w:type="spellStart"/>
      <w:r>
        <w:t>основность</w:t>
      </w:r>
      <w:proofErr w:type="spellEnd"/>
      <w:r>
        <w:t xml:space="preserve"> по </w:t>
      </w:r>
      <w:proofErr w:type="spellStart"/>
      <w:r>
        <w:t>Брёнстеду-Лоури</w:t>
      </w:r>
      <w:proofErr w:type="spellEnd"/>
      <w:r>
        <w:t>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Кислоты и основания Льюиса.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Методы выделения и очистки органических соединений.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Принципы количественного элементного анализа при идентификации веществ.</w:t>
      </w:r>
    </w:p>
    <w:p w:rsidR="00791831" w:rsidRDefault="00491CAB">
      <w:pPr>
        <w:pStyle w:val="1"/>
        <w:numPr>
          <w:ilvl w:val="0"/>
          <w:numId w:val="2"/>
        </w:numPr>
        <w:shd w:val="clear" w:color="auto" w:fill="auto"/>
        <w:spacing w:after="240"/>
        <w:ind w:left="20"/>
        <w:jc w:val="both"/>
      </w:pPr>
      <w:r>
        <w:t xml:space="preserve"> Физико-химические методы исследования органических соединений.</w:t>
      </w:r>
    </w:p>
    <w:p w:rsidR="00AB1BDA" w:rsidRDefault="00AB1BDA">
      <w:pPr>
        <w:pStyle w:val="30"/>
        <w:shd w:val="clear" w:color="auto" w:fill="auto"/>
        <w:spacing w:before="0"/>
        <w:ind w:left="20"/>
      </w:pPr>
    </w:p>
    <w:sectPr w:rsidR="00AB1BDA">
      <w:type w:val="continuous"/>
      <w:pgSz w:w="11909" w:h="16838"/>
      <w:pgMar w:top="1178" w:right="1106" w:bottom="1178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F5" w:rsidRDefault="004E05F5">
      <w:r>
        <w:separator/>
      </w:r>
    </w:p>
  </w:endnote>
  <w:endnote w:type="continuationSeparator" w:id="0">
    <w:p w:rsidR="004E05F5" w:rsidRDefault="004E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F5" w:rsidRDefault="004E05F5"/>
  </w:footnote>
  <w:footnote w:type="continuationSeparator" w:id="0">
    <w:p w:rsidR="004E05F5" w:rsidRDefault="004E05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8CE"/>
    <w:multiLevelType w:val="multilevel"/>
    <w:tmpl w:val="3634BF3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55030"/>
    <w:multiLevelType w:val="multilevel"/>
    <w:tmpl w:val="1D78C97E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A7A2F"/>
    <w:multiLevelType w:val="multilevel"/>
    <w:tmpl w:val="3D3EF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06924"/>
    <w:multiLevelType w:val="multilevel"/>
    <w:tmpl w:val="996C5C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E31EF"/>
    <w:multiLevelType w:val="multilevel"/>
    <w:tmpl w:val="9034B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646E32"/>
    <w:multiLevelType w:val="multilevel"/>
    <w:tmpl w:val="89C6D2F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253179"/>
    <w:multiLevelType w:val="multilevel"/>
    <w:tmpl w:val="3768E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5F02C9"/>
    <w:multiLevelType w:val="multilevel"/>
    <w:tmpl w:val="EC8E9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91831"/>
    <w:rsid w:val="00491CAB"/>
    <w:rsid w:val="004E05F5"/>
    <w:rsid w:val="00791831"/>
    <w:rsid w:val="0086036B"/>
    <w:rsid w:val="00A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+ Курсив;Масштаб 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5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+ Курсив;Масштаб 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5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2018-10-26T08:39:00Z</cp:lastPrinted>
  <dcterms:created xsi:type="dcterms:W3CDTF">2018-10-23T07:15:00Z</dcterms:created>
  <dcterms:modified xsi:type="dcterms:W3CDTF">2018-10-26T08:40:00Z</dcterms:modified>
</cp:coreProperties>
</file>