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49" w:rsidRDefault="00755EE9">
      <w:pPr>
        <w:pStyle w:val="20"/>
        <w:shd w:val="clear" w:color="auto" w:fill="auto"/>
        <w:rPr>
          <w:rFonts w:eastAsia="SimSun"/>
          <w:b/>
          <w:spacing w:val="0"/>
          <w:sz w:val="28"/>
          <w:szCs w:val="28"/>
        </w:rPr>
      </w:pPr>
      <w:bookmarkStart w:id="0" w:name="_GoBack"/>
      <w:bookmarkEnd w:id="0"/>
      <w:r w:rsidRPr="000A19E4">
        <w:rPr>
          <w:rFonts w:eastAsia="SimSun"/>
          <w:b/>
          <w:spacing w:val="0"/>
          <w:sz w:val="28"/>
          <w:szCs w:val="28"/>
        </w:rPr>
        <w:t xml:space="preserve">Перечень вопросов </w:t>
      </w:r>
      <w:r w:rsidRPr="000A19E4">
        <w:rPr>
          <w:rStyle w:val="20pt"/>
          <w:rFonts w:eastAsia="SimSun"/>
          <w:b w:val="0"/>
          <w:sz w:val="28"/>
          <w:szCs w:val="28"/>
        </w:rPr>
        <w:t xml:space="preserve">к </w:t>
      </w:r>
      <w:r w:rsidRPr="000A19E4">
        <w:rPr>
          <w:rFonts w:eastAsia="SimSun"/>
          <w:b/>
          <w:spacing w:val="0"/>
          <w:sz w:val="28"/>
          <w:szCs w:val="28"/>
        </w:rPr>
        <w:t>экзамену</w:t>
      </w:r>
      <w:r w:rsidR="009149E9">
        <w:rPr>
          <w:rFonts w:eastAsia="SimSun"/>
          <w:b/>
          <w:spacing w:val="0"/>
          <w:sz w:val="28"/>
          <w:szCs w:val="28"/>
        </w:rPr>
        <w:t xml:space="preserve"> 2 к БНПД</w:t>
      </w:r>
    </w:p>
    <w:p w:rsidR="009149E9" w:rsidRPr="000A19E4" w:rsidRDefault="009149E9" w:rsidP="009149E9">
      <w:pPr>
        <w:pStyle w:val="20"/>
        <w:shd w:val="clear" w:color="auto" w:fill="auto"/>
        <w:jc w:val="left"/>
        <w:rPr>
          <w:rFonts w:eastAsia="SimSun"/>
          <w:b/>
          <w:spacing w:val="0"/>
          <w:sz w:val="28"/>
          <w:szCs w:val="28"/>
        </w:rPr>
      </w:pP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Краткая история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развития систематики </w:t>
      </w:r>
      <w:r w:rsidRPr="000A19E4">
        <w:rPr>
          <w:rFonts w:eastAsia="SimSun"/>
          <w:spacing w:val="0"/>
          <w:sz w:val="28"/>
          <w:szCs w:val="28"/>
        </w:rPr>
        <w:t>высших растений,</w:t>
      </w: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Style w:val="20pt0"/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 xml:space="preserve">Повременные методы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исследования </w:t>
      </w:r>
      <w:r w:rsidRPr="000A19E4">
        <w:rPr>
          <w:rStyle w:val="213pt0pt"/>
          <w:rFonts w:eastAsia="SimSun"/>
          <w:i w:val="0"/>
          <w:sz w:val="28"/>
          <w:szCs w:val="28"/>
        </w:rPr>
        <w:t>в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>систематике высших растений.</w:t>
      </w: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Style w:val="20pt0"/>
          <w:rFonts w:eastAsia="SimSun"/>
          <w:spacing w:val="0"/>
          <w:sz w:val="28"/>
          <w:szCs w:val="28"/>
        </w:rPr>
        <w:t xml:space="preserve"> Отличительные морфо-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</w:rPr>
        <w:t>апатомические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>признаки строения высших растений.</w:t>
      </w: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Style w:val="20pt0"/>
          <w:rFonts w:eastAsia="SimSun"/>
          <w:spacing w:val="0"/>
          <w:sz w:val="28"/>
          <w:szCs w:val="28"/>
        </w:rPr>
        <w:t xml:space="preserve"> 1</w:t>
      </w:r>
      <w:r w:rsidRPr="000A19E4">
        <w:rPr>
          <w:rFonts w:eastAsia="SimSun"/>
          <w:spacing w:val="0"/>
          <w:sz w:val="28"/>
          <w:szCs w:val="28"/>
        </w:rPr>
        <w:t xml:space="preserve">1роиехожденме </w:t>
      </w:r>
      <w:proofErr w:type="gramStart"/>
      <w:r w:rsidRPr="000A19E4">
        <w:rPr>
          <w:rStyle w:val="20pt0"/>
          <w:rFonts w:eastAsia="SimSun"/>
          <w:spacing w:val="0"/>
          <w:sz w:val="28"/>
          <w:szCs w:val="28"/>
        </w:rPr>
        <w:t>моховидных</w:t>
      </w:r>
      <w:proofErr w:type="gramEnd"/>
      <w:r w:rsidRPr="000A19E4">
        <w:rPr>
          <w:rStyle w:val="20pt0"/>
          <w:rFonts w:eastAsia="SimSun"/>
          <w:spacing w:val="0"/>
          <w:sz w:val="28"/>
          <w:szCs w:val="28"/>
        </w:rPr>
        <w:t xml:space="preserve">, </w:t>
      </w:r>
      <w:r w:rsidRPr="000A19E4">
        <w:rPr>
          <w:rFonts w:eastAsia="SimSun"/>
          <w:spacing w:val="0"/>
          <w:sz w:val="28"/>
          <w:szCs w:val="28"/>
        </w:rPr>
        <w:t xml:space="preserve">отличительные признаки организации,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размножения, </w:t>
      </w:r>
      <w:r w:rsidRPr="000A19E4">
        <w:rPr>
          <w:rFonts w:eastAsia="SimSun"/>
          <w:spacing w:val="0"/>
          <w:sz w:val="28"/>
          <w:szCs w:val="28"/>
        </w:rPr>
        <w:t xml:space="preserve">экологии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и географического распространения. </w:t>
      </w:r>
      <w:r w:rsidRPr="000A19E4">
        <w:rPr>
          <w:rFonts w:eastAsia="SimSun"/>
          <w:spacing w:val="0"/>
          <w:sz w:val="28"/>
          <w:szCs w:val="28"/>
        </w:rPr>
        <w:t xml:space="preserve">Классификация </w:t>
      </w:r>
      <w:r w:rsidRPr="000A19E4">
        <w:rPr>
          <w:rStyle w:val="20pt0"/>
          <w:rFonts w:eastAsia="SimSun"/>
          <w:spacing w:val="0"/>
          <w:sz w:val="28"/>
          <w:szCs w:val="28"/>
        </w:rPr>
        <w:t>отдела.</w:t>
      </w: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Anthoccrotopsida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Особенности строения и размножения.</w:t>
      </w:r>
    </w:p>
    <w:p w:rsidR="00E96E49" w:rsidRPr="000A19E4" w:rsidRDefault="00755EE9">
      <w:pPr>
        <w:pStyle w:val="1"/>
        <w:numPr>
          <w:ilvl w:val="0"/>
          <w:numId w:val="1"/>
        </w:numPr>
        <w:shd w:val="clear" w:color="auto" w:fill="auto"/>
        <w:ind w:left="20" w:firstLine="720"/>
        <w:rPr>
          <w:rFonts w:eastAsia="SimSun"/>
          <w:spacing w:val="0"/>
          <w:sz w:val="28"/>
          <w:szCs w:val="28"/>
        </w:rPr>
      </w:pPr>
      <w:r w:rsidRPr="000A19E4">
        <w:rPr>
          <w:rStyle w:val="1pt"/>
          <w:rFonts w:eastAsia="SimSun"/>
          <w:spacing w:val="0"/>
          <w:sz w:val="28"/>
          <w:szCs w:val="28"/>
        </w:rPr>
        <w:t xml:space="preserve"> </w:t>
      </w:r>
      <w:proofErr w:type="spellStart"/>
      <w:proofErr w:type="gramStart"/>
      <w:r w:rsidRPr="000A19E4">
        <w:rPr>
          <w:rStyle w:val="1pt"/>
          <w:rFonts w:eastAsia="SimSun"/>
          <w:spacing w:val="0"/>
          <w:sz w:val="28"/>
          <w:szCs w:val="28"/>
        </w:rPr>
        <w:t>Класе</w:t>
      </w:r>
      <w:proofErr w:type="spellEnd"/>
      <w:proofErr w:type="gramEnd"/>
      <w:r w:rsidRPr="000A19E4">
        <w:rPr>
          <w:rStyle w:val="1pt"/>
          <w:rFonts w:eastAsia="SimSun"/>
          <w:spacing w:val="0"/>
          <w:sz w:val="28"/>
          <w:szCs w:val="28"/>
        </w:rPr>
        <w:t xml:space="preserve"> 1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lepalicopsida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Общая </w:t>
      </w:r>
      <w:r w:rsidRPr="000A19E4">
        <w:rPr>
          <w:rFonts w:eastAsia="SimSun"/>
          <w:spacing w:val="0"/>
          <w:sz w:val="28"/>
          <w:szCs w:val="28"/>
        </w:rPr>
        <w:t xml:space="preserve">характеристика и </w:t>
      </w:r>
      <w:r w:rsidRPr="000A19E4">
        <w:rPr>
          <w:rStyle w:val="1pt"/>
          <w:rFonts w:eastAsia="SimSun"/>
          <w:spacing w:val="0"/>
          <w:sz w:val="28"/>
          <w:szCs w:val="28"/>
        </w:rPr>
        <w:t>систематика.</w:t>
      </w: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Подкласс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Marehantiidae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 xml:space="preserve">Особенности строения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и </w:t>
      </w:r>
      <w:r w:rsidRPr="000A19E4">
        <w:rPr>
          <w:rFonts w:eastAsia="SimSun"/>
          <w:spacing w:val="0"/>
          <w:sz w:val="28"/>
          <w:szCs w:val="28"/>
        </w:rPr>
        <w:t>размножения.</w:t>
      </w:r>
    </w:p>
    <w:p w:rsidR="00E96E49" w:rsidRPr="000A19E4" w:rsidRDefault="00755EE9">
      <w:pPr>
        <w:pStyle w:val="1"/>
        <w:numPr>
          <w:ilvl w:val="0"/>
          <w:numId w:val="1"/>
        </w:numPr>
        <w:shd w:val="clear" w:color="auto" w:fill="auto"/>
        <w:ind w:left="20" w:firstLine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Подкласс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Jungermanniidae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Особенности строения и </w:t>
      </w:r>
      <w:r w:rsidRPr="000A19E4">
        <w:rPr>
          <w:rFonts w:eastAsia="SimSun"/>
          <w:spacing w:val="0"/>
          <w:sz w:val="28"/>
          <w:szCs w:val="28"/>
        </w:rPr>
        <w:t>размножения.</w:t>
      </w: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Brvopsida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 xml:space="preserve">Общая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характеристика </w:t>
      </w:r>
      <w:r w:rsidRPr="000A19E4">
        <w:rPr>
          <w:rFonts w:eastAsia="SimSun"/>
          <w:spacing w:val="0"/>
          <w:sz w:val="28"/>
          <w:szCs w:val="28"/>
        </w:rPr>
        <w:t>и систематика.</w:t>
      </w: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Подкласс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Sphagniclae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 xml:space="preserve">Особенности строения и размножения на примере рода </w:t>
      </w:r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Sphagnum</w:t>
      </w:r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>.</w:t>
      </w:r>
    </w:p>
    <w:p w:rsidR="00E96E49" w:rsidRPr="000A19E4" w:rsidRDefault="00755EE9">
      <w:pPr>
        <w:pStyle w:val="20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Подкласс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Bryidae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 xml:space="preserve">Особенности строения и размножения на примере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Polytrichum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 xml:space="preserve"> </w:t>
      </w:r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commune</w:t>
      </w:r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>.</w:t>
      </w:r>
    </w:p>
    <w:p w:rsidR="00E96E49" w:rsidRPr="000A19E4" w:rsidRDefault="00755EE9">
      <w:pPr>
        <w:pStyle w:val="20"/>
        <w:shd w:val="clear" w:color="auto" w:fill="auto"/>
        <w:ind w:left="20" w:righ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*12. Основные направления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эволюции </w:t>
      </w:r>
      <w:proofErr w:type="gramStart"/>
      <w:r w:rsidRPr="000A19E4">
        <w:rPr>
          <w:rFonts w:eastAsia="SimSun"/>
          <w:spacing w:val="0"/>
          <w:sz w:val="28"/>
          <w:szCs w:val="28"/>
        </w:rPr>
        <w:t>моховидных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. Роль моховидных в природе и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их </w:t>
      </w:r>
      <w:r w:rsidRPr="000A19E4">
        <w:rPr>
          <w:rFonts w:eastAsia="SimSun"/>
          <w:spacing w:val="0"/>
          <w:sz w:val="28"/>
          <w:szCs w:val="28"/>
        </w:rPr>
        <w:t>значение для человека.</w:t>
      </w:r>
    </w:p>
    <w:p w:rsidR="00E96E49" w:rsidRPr="000A19E4" w:rsidRDefault="00755EE9">
      <w:pPr>
        <w:pStyle w:val="11"/>
        <w:keepNext/>
        <w:keepLines/>
        <w:numPr>
          <w:ilvl w:val="0"/>
          <w:numId w:val="2"/>
        </w:numPr>
        <w:shd w:val="clear" w:color="auto" w:fill="auto"/>
        <w:ind w:left="20"/>
        <w:rPr>
          <w:rFonts w:eastAsia="SimSun"/>
          <w:spacing w:val="0"/>
          <w:sz w:val="28"/>
          <w:szCs w:val="28"/>
        </w:rPr>
      </w:pPr>
      <w:bookmarkStart w:id="1" w:name="bookmark0"/>
      <w:r w:rsidRPr="000A19E4">
        <w:rPr>
          <w:rStyle w:val="11pt"/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 xml:space="preserve">Общая характеристика </w:t>
      </w:r>
      <w:r w:rsidRPr="000A19E4">
        <w:rPr>
          <w:rStyle w:val="11pt"/>
          <w:rFonts w:eastAsia="SimSun"/>
          <w:spacing w:val="0"/>
          <w:sz w:val="28"/>
          <w:szCs w:val="28"/>
        </w:rPr>
        <w:t xml:space="preserve">отдела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Rhvniophyta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proofErr w:type="spellStart"/>
      <w:r w:rsidRPr="000A19E4">
        <w:rPr>
          <w:rStyle w:val="11pt"/>
          <w:rFonts w:eastAsia="SimSun"/>
          <w:spacing w:val="0"/>
          <w:sz w:val="28"/>
          <w:szCs w:val="28"/>
        </w:rPr>
        <w:t>Теломлая</w:t>
      </w:r>
      <w:proofErr w:type="spellEnd"/>
      <w:r w:rsidRPr="000A19E4">
        <w:rPr>
          <w:rStyle w:val="11pt"/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>теория.</w:t>
      </w:r>
      <w:bookmarkEnd w:id="1"/>
    </w:p>
    <w:p w:rsidR="00E96E49" w:rsidRPr="000A19E4" w:rsidRDefault="00755EE9">
      <w:pPr>
        <w:pStyle w:val="1"/>
        <w:numPr>
          <w:ilvl w:val="0"/>
          <w:numId w:val="2"/>
        </w:numPr>
        <w:shd w:val="clear" w:color="auto" w:fill="auto"/>
        <w:ind w:left="20" w:firstLine="720"/>
        <w:rPr>
          <w:rFonts w:eastAsia="SimSun"/>
          <w:spacing w:val="0"/>
          <w:sz w:val="28"/>
          <w:szCs w:val="28"/>
        </w:rPr>
      </w:pPr>
      <w:r w:rsidRPr="000A19E4">
        <w:rPr>
          <w:rStyle w:val="1pt"/>
          <w:rFonts w:eastAsia="SimSun"/>
          <w:spacing w:val="0"/>
          <w:sz w:val="28"/>
          <w:szCs w:val="28"/>
        </w:rPr>
        <w:t xml:space="preserve"> Общая </w:t>
      </w:r>
      <w:r w:rsidRPr="000A19E4">
        <w:rPr>
          <w:rFonts w:eastAsia="SimSun"/>
          <w:spacing w:val="0"/>
          <w:sz w:val="28"/>
          <w:szCs w:val="28"/>
        </w:rPr>
        <w:t xml:space="preserve">характеристика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отдела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Psilotophyta</w:t>
      </w:r>
      <w:proofErr w:type="spellEnd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.</w:t>
      </w:r>
    </w:p>
    <w:p w:rsidR="00E96E49" w:rsidRPr="000A19E4" w:rsidRDefault="00755EE9">
      <w:pPr>
        <w:pStyle w:val="20"/>
        <w:numPr>
          <w:ilvl w:val="0"/>
          <w:numId w:val="2"/>
        </w:numPr>
        <w:shd w:val="clear" w:color="auto" w:fill="auto"/>
        <w:ind w:left="20" w:righ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Общая характеристика, систематика отдела </w:t>
      </w:r>
      <w:proofErr w:type="gramStart"/>
      <w:r w:rsidRPr="000A19E4">
        <w:rPr>
          <w:rFonts w:eastAsia="SimSun"/>
          <w:spacing w:val="0"/>
          <w:sz w:val="28"/>
          <w:szCs w:val="28"/>
        </w:rPr>
        <w:t>Плауновидные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Lycopodiophyla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>).</w:t>
      </w:r>
    </w:p>
    <w:p w:rsidR="00E96E49" w:rsidRPr="000A19E4" w:rsidRDefault="00755EE9">
      <w:pPr>
        <w:pStyle w:val="1"/>
        <w:numPr>
          <w:ilvl w:val="0"/>
          <w:numId w:val="2"/>
        </w:numPr>
        <w:shd w:val="clear" w:color="auto" w:fill="auto"/>
        <w:ind w:left="20" w:right="20" w:firstLine="720"/>
        <w:rPr>
          <w:rFonts w:eastAsia="SimSun"/>
          <w:spacing w:val="0"/>
          <w:sz w:val="28"/>
          <w:szCs w:val="28"/>
        </w:rPr>
      </w:pPr>
      <w:r w:rsidRPr="000A19E4">
        <w:rPr>
          <w:rStyle w:val="1pt"/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Lyeopodiopsida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.</w:t>
      </w:r>
      <w:proofErr w:type="spellStart"/>
      <w:r w:rsidRPr="000A19E4">
        <w:rPr>
          <w:rFonts w:eastAsia="SimSun"/>
          <w:spacing w:val="0"/>
          <w:sz w:val="28"/>
          <w:szCs w:val="28"/>
        </w:rPr>
        <w:t>Особенное</w:t>
      </w:r>
      <w:proofErr w:type="gramStart"/>
      <w:r w:rsidRPr="000A19E4">
        <w:rPr>
          <w:rFonts w:eastAsia="SimSun"/>
          <w:spacing w:val="0"/>
          <w:sz w:val="28"/>
          <w:szCs w:val="28"/>
        </w:rPr>
        <w:t>!и</w:t>
      </w:r>
      <w:proofErr w:type="spellEnd"/>
      <w:proofErr w:type="gramEnd"/>
      <w:r w:rsidRPr="000A19E4">
        <w:rPr>
          <w:rFonts w:eastAsia="SimSun"/>
          <w:spacing w:val="0"/>
          <w:sz w:val="28"/>
          <w:szCs w:val="28"/>
        </w:rPr>
        <w:t xml:space="preserve"> морфо-анатомического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строения </w:t>
      </w:r>
      <w:r w:rsidRPr="000A19E4">
        <w:rPr>
          <w:rFonts w:eastAsia="SimSun"/>
          <w:spacing w:val="0"/>
          <w:sz w:val="28"/>
          <w:szCs w:val="28"/>
        </w:rPr>
        <w:t xml:space="preserve">и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размножения </w:t>
      </w:r>
      <w:proofErr w:type="spellStart"/>
      <w:r w:rsidRPr="000A19E4">
        <w:rPr>
          <w:rFonts w:eastAsia="SimSun"/>
          <w:spacing w:val="0"/>
          <w:sz w:val="28"/>
          <w:szCs w:val="28"/>
        </w:rPr>
        <w:t>равиоепоровых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плауновидных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на примере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Lyeopodium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clavatuni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.</w:t>
      </w:r>
    </w:p>
    <w:p w:rsidR="00E96E49" w:rsidRPr="000A19E4" w:rsidRDefault="00755EE9">
      <w:pPr>
        <w:pStyle w:val="20"/>
        <w:numPr>
          <w:ilvl w:val="0"/>
          <w:numId w:val="2"/>
        </w:numPr>
        <w:shd w:val="clear" w:color="auto" w:fill="auto"/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Isoeiopsida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.</w:t>
      </w:r>
      <w:r w:rsidRPr="000A19E4">
        <w:rPr>
          <w:rFonts w:eastAsia="SimSun"/>
          <w:spacing w:val="0"/>
          <w:sz w:val="28"/>
          <w:szCs w:val="28"/>
        </w:rPr>
        <w:t>Общая характеристика.</w:t>
      </w:r>
    </w:p>
    <w:p w:rsidR="00E96E49" w:rsidRPr="000A19E4" w:rsidRDefault="00755EE9">
      <w:pPr>
        <w:pStyle w:val="20"/>
        <w:numPr>
          <w:ilvl w:val="0"/>
          <w:numId w:val="2"/>
        </w:numPr>
        <w:shd w:val="clear" w:color="auto" w:fill="auto"/>
        <w:tabs>
          <w:tab w:val="left" w:pos="1312"/>
          <w:tab w:val="right" w:pos="9654"/>
        </w:tabs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Порядок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Selaginellales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Особенности</w:t>
      </w:r>
      <w:r w:rsidRPr="000A19E4">
        <w:rPr>
          <w:rFonts w:eastAsia="SimSun"/>
          <w:spacing w:val="0"/>
          <w:sz w:val="28"/>
          <w:szCs w:val="28"/>
        </w:rPr>
        <w:tab/>
      </w:r>
      <w:proofErr w:type="gramStart"/>
      <w:r w:rsidRPr="000A19E4">
        <w:rPr>
          <w:rFonts w:eastAsia="SimSun"/>
          <w:spacing w:val="0"/>
          <w:sz w:val="28"/>
          <w:szCs w:val="28"/>
        </w:rPr>
        <w:t>морфологического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,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</w:rPr>
        <w:t>ана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</w:rPr>
        <w:softHyphen/>
      </w:r>
    </w:p>
    <w:p w:rsidR="00E96E49" w:rsidRPr="000A19E4" w:rsidRDefault="00755EE9">
      <w:pPr>
        <w:pStyle w:val="1"/>
        <w:shd w:val="clear" w:color="auto" w:fill="auto"/>
        <w:ind w:left="20"/>
        <w:rPr>
          <w:rFonts w:eastAsia="SimSun"/>
          <w:spacing w:val="0"/>
          <w:sz w:val="28"/>
          <w:szCs w:val="28"/>
        </w:rPr>
      </w:pPr>
      <w:proofErr w:type="spellStart"/>
      <w:r w:rsidRPr="000A19E4">
        <w:rPr>
          <w:rFonts w:eastAsia="SimSun"/>
          <w:spacing w:val="0"/>
          <w:sz w:val="28"/>
          <w:szCs w:val="28"/>
        </w:rPr>
        <w:t>томическою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строения и </w:t>
      </w:r>
      <w:r w:rsidRPr="000A19E4">
        <w:rPr>
          <w:rFonts w:eastAsia="SimSun"/>
          <w:spacing w:val="0"/>
          <w:sz w:val="28"/>
          <w:szCs w:val="28"/>
        </w:rPr>
        <w:t>размножения.</w:t>
      </w:r>
    </w:p>
    <w:p w:rsidR="00E96E49" w:rsidRPr="000A19E4" w:rsidRDefault="00755EE9">
      <w:pPr>
        <w:pStyle w:val="1"/>
        <w:numPr>
          <w:ilvl w:val="0"/>
          <w:numId w:val="2"/>
        </w:numPr>
        <w:shd w:val="clear" w:color="auto" w:fill="auto"/>
        <w:ind w:left="20" w:right="20" w:firstLine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Порядок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Isoetales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 xml:space="preserve">Особенности строения и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размножения </w:t>
      </w:r>
      <w:r w:rsidRPr="000A19E4">
        <w:rPr>
          <w:rFonts w:eastAsia="SimSun"/>
          <w:spacing w:val="0"/>
          <w:sz w:val="28"/>
          <w:szCs w:val="28"/>
        </w:rPr>
        <w:t xml:space="preserve">на </w:t>
      </w:r>
      <w:r w:rsidRPr="000A19E4">
        <w:rPr>
          <w:rStyle w:val="1pt"/>
          <w:rFonts w:eastAsia="SimSun"/>
          <w:spacing w:val="0"/>
          <w:sz w:val="28"/>
          <w:szCs w:val="28"/>
        </w:rPr>
        <w:t xml:space="preserve">примере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Isoetes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lacustris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.</w:t>
      </w:r>
    </w:p>
    <w:p w:rsidR="00E96E49" w:rsidRPr="000A19E4" w:rsidRDefault="00755EE9">
      <w:pPr>
        <w:pStyle w:val="20"/>
        <w:numPr>
          <w:ilvl w:val="0"/>
          <w:numId w:val="2"/>
        </w:numPr>
        <w:shd w:val="clear" w:color="auto" w:fill="auto"/>
        <w:tabs>
          <w:tab w:val="left" w:pos="1312"/>
          <w:tab w:val="left" w:pos="2303"/>
          <w:tab w:val="right" w:pos="9654"/>
        </w:tabs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>Отдел</w:t>
      </w:r>
      <w:r w:rsidRPr="000A19E4">
        <w:rPr>
          <w:rFonts w:eastAsia="SimSun"/>
          <w:spacing w:val="0"/>
          <w:sz w:val="28"/>
          <w:szCs w:val="28"/>
        </w:rPr>
        <w:tab/>
      </w:r>
      <w:proofErr w:type="gramStart"/>
      <w:r w:rsidRPr="000A19E4">
        <w:rPr>
          <w:rFonts w:eastAsia="SimSun"/>
          <w:spacing w:val="0"/>
          <w:sz w:val="28"/>
          <w:szCs w:val="28"/>
        </w:rPr>
        <w:t>Хвощевидные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Kquisetophyia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>).</w:t>
      </w:r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ab/>
      </w:r>
      <w:r w:rsidRPr="000A19E4">
        <w:rPr>
          <w:rFonts w:eastAsia="SimSun"/>
          <w:spacing w:val="0"/>
          <w:sz w:val="28"/>
          <w:szCs w:val="28"/>
        </w:rPr>
        <w:t>Общая характеристика,</w:t>
      </w:r>
    </w:p>
    <w:p w:rsidR="00E96E49" w:rsidRPr="000A19E4" w:rsidRDefault="00755EE9">
      <w:pPr>
        <w:pStyle w:val="20"/>
        <w:shd w:val="clear" w:color="auto" w:fill="auto"/>
        <w:ind w:left="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систематика и эволюция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представителей </w:t>
      </w:r>
      <w:r w:rsidRPr="000A19E4">
        <w:rPr>
          <w:rFonts w:eastAsia="SimSun"/>
          <w:spacing w:val="0"/>
          <w:sz w:val="28"/>
          <w:szCs w:val="28"/>
        </w:rPr>
        <w:t>отдела.</w:t>
      </w:r>
    </w:p>
    <w:p w:rsidR="00E96E49" w:rsidRPr="000A19E4" w:rsidRDefault="00755EE9">
      <w:pPr>
        <w:pStyle w:val="1"/>
        <w:shd w:val="clear" w:color="auto" w:fill="auto"/>
        <w:ind w:left="20" w:firstLine="720"/>
        <w:rPr>
          <w:rFonts w:eastAsia="SimSun"/>
          <w:spacing w:val="0"/>
          <w:sz w:val="28"/>
          <w:szCs w:val="28"/>
        </w:rPr>
      </w:pPr>
      <w:r w:rsidRPr="000A19E4">
        <w:rPr>
          <w:rStyle w:val="1pt"/>
          <w:rFonts w:eastAsia="SimSun"/>
          <w:spacing w:val="0"/>
          <w:sz w:val="28"/>
          <w:szCs w:val="28"/>
        </w:rPr>
        <w:t xml:space="preserve">2 1. Общая характеристика отдела </w:t>
      </w:r>
      <w:proofErr w:type="gramStart"/>
      <w:r w:rsidRPr="000A19E4">
        <w:rPr>
          <w:rFonts w:eastAsia="SimSun"/>
          <w:spacing w:val="0"/>
          <w:sz w:val="28"/>
          <w:szCs w:val="28"/>
        </w:rPr>
        <w:t>Папоротниковидные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Polypodiophyta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).</w:t>
      </w:r>
    </w:p>
    <w:p w:rsidR="00E96E49" w:rsidRPr="000A19E4" w:rsidRDefault="00755EE9">
      <w:pPr>
        <w:pStyle w:val="20"/>
        <w:numPr>
          <w:ilvl w:val="0"/>
          <w:numId w:val="3"/>
        </w:numPr>
        <w:shd w:val="clear" w:color="auto" w:fill="auto"/>
        <w:tabs>
          <w:tab w:val="left" w:pos="1312"/>
          <w:tab w:val="left" w:pos="2282"/>
          <w:tab w:val="right" w:pos="9654"/>
        </w:tabs>
        <w:ind w:left="20" w:firstLine="720"/>
        <w:jc w:val="both"/>
        <w:rPr>
          <w:rFonts w:eastAsia="SimSun"/>
          <w:spacing w:val="0"/>
          <w:sz w:val="28"/>
          <w:szCs w:val="28"/>
        </w:rPr>
      </w:pPr>
      <w:proofErr w:type="spellStart"/>
      <w:proofErr w:type="gramStart"/>
      <w:r w:rsidRPr="000A19E4">
        <w:rPr>
          <w:rFonts w:eastAsia="SimSun"/>
          <w:spacing w:val="0"/>
          <w:sz w:val="28"/>
          <w:szCs w:val="28"/>
        </w:rPr>
        <w:t>Класе</w:t>
      </w:r>
      <w:proofErr w:type="spellEnd"/>
      <w:proofErr w:type="gramEnd"/>
      <w:r w:rsidRPr="000A19E4">
        <w:rPr>
          <w:rFonts w:eastAsia="SimSun"/>
          <w:spacing w:val="0"/>
          <w:sz w:val="28"/>
          <w:szCs w:val="28"/>
        </w:rPr>
        <w:tab/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Ophioglossopsida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Особенности</w:t>
      </w:r>
      <w:r w:rsidRPr="000A19E4">
        <w:rPr>
          <w:rFonts w:eastAsia="SimSun"/>
          <w:spacing w:val="0"/>
          <w:sz w:val="28"/>
          <w:szCs w:val="28"/>
        </w:rPr>
        <w:tab/>
        <w:t xml:space="preserve">строения спорофита </w:t>
      </w:r>
      <w:r w:rsidRPr="000A19E4">
        <w:rPr>
          <w:rStyle w:val="20pt0"/>
          <w:rFonts w:eastAsia="SimSun"/>
          <w:spacing w:val="0"/>
          <w:sz w:val="28"/>
          <w:szCs w:val="28"/>
        </w:rPr>
        <w:t>и</w:t>
      </w:r>
    </w:p>
    <w:p w:rsidR="00E96E49" w:rsidRPr="000A19E4" w:rsidRDefault="00755EE9">
      <w:pPr>
        <w:pStyle w:val="1"/>
        <w:shd w:val="clear" w:color="auto" w:fill="auto"/>
        <w:ind w:left="20"/>
        <w:rPr>
          <w:rFonts w:eastAsia="SimSun"/>
          <w:spacing w:val="0"/>
          <w:sz w:val="28"/>
          <w:szCs w:val="28"/>
        </w:rPr>
      </w:pPr>
      <w:proofErr w:type="spellStart"/>
      <w:r w:rsidRPr="000A19E4">
        <w:rPr>
          <w:rFonts w:eastAsia="SimSun"/>
          <w:spacing w:val="0"/>
          <w:sz w:val="28"/>
          <w:szCs w:val="28"/>
        </w:rPr>
        <w:t>гамегофита</w:t>
      </w:r>
      <w:proofErr w:type="spellEnd"/>
      <w:r w:rsidRPr="000A19E4">
        <w:rPr>
          <w:rFonts w:eastAsia="SimSun"/>
          <w:spacing w:val="0"/>
          <w:sz w:val="28"/>
          <w:szCs w:val="28"/>
        </w:rPr>
        <w:t>.</w:t>
      </w:r>
    </w:p>
    <w:p w:rsidR="00E96E49" w:rsidRPr="000A19E4" w:rsidRDefault="00755EE9">
      <w:pPr>
        <w:pStyle w:val="20"/>
        <w:shd w:val="clear" w:color="auto" w:fill="auto"/>
        <w:spacing w:line="326" w:lineRule="exact"/>
        <w:ind w:lef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Размножение. 11редетавители, их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распространение </w:t>
      </w:r>
      <w:r w:rsidRPr="000A19E4">
        <w:rPr>
          <w:rFonts w:eastAsia="SimSun"/>
          <w:spacing w:val="0"/>
          <w:sz w:val="28"/>
          <w:szCs w:val="28"/>
        </w:rPr>
        <w:t>и значение.</w:t>
      </w:r>
    </w:p>
    <w:p w:rsidR="00E96E49" w:rsidRPr="000A19E4" w:rsidRDefault="00755EE9">
      <w:pPr>
        <w:pStyle w:val="20"/>
        <w:numPr>
          <w:ilvl w:val="0"/>
          <w:numId w:val="3"/>
        </w:numPr>
        <w:shd w:val="clear" w:color="auto" w:fill="auto"/>
        <w:tabs>
          <w:tab w:val="left" w:pos="1312"/>
          <w:tab w:val="left" w:pos="2282"/>
        </w:tabs>
        <w:spacing w:line="326" w:lineRule="exact"/>
        <w:ind w:left="20" w:firstLine="720"/>
        <w:jc w:val="both"/>
        <w:rPr>
          <w:rFonts w:eastAsia="SimSun"/>
          <w:spacing w:val="0"/>
          <w:sz w:val="28"/>
          <w:szCs w:val="28"/>
        </w:rPr>
      </w:pPr>
      <w:proofErr w:type="spellStart"/>
      <w:proofErr w:type="gramStart"/>
      <w:r w:rsidRPr="000A19E4">
        <w:rPr>
          <w:rFonts w:eastAsia="SimSun"/>
          <w:spacing w:val="0"/>
          <w:sz w:val="28"/>
          <w:szCs w:val="28"/>
        </w:rPr>
        <w:t>Класе</w:t>
      </w:r>
      <w:proofErr w:type="spellEnd"/>
      <w:proofErr w:type="gramEnd"/>
      <w:r w:rsidRPr="000A19E4">
        <w:rPr>
          <w:rFonts w:eastAsia="SimSun"/>
          <w:spacing w:val="0"/>
          <w:sz w:val="28"/>
          <w:szCs w:val="28"/>
        </w:rPr>
        <w:tab/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Maratiiopsida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 xml:space="preserve">Отличительные особенности строения </w:t>
      </w:r>
      <w:r w:rsidRPr="000A19E4">
        <w:rPr>
          <w:rStyle w:val="20pt0"/>
          <w:rFonts w:eastAsia="SimSun"/>
          <w:spacing w:val="0"/>
          <w:sz w:val="28"/>
          <w:szCs w:val="28"/>
        </w:rPr>
        <w:t>и</w:t>
      </w:r>
    </w:p>
    <w:p w:rsidR="00E96E49" w:rsidRPr="000A19E4" w:rsidRDefault="00755EE9">
      <w:pPr>
        <w:pStyle w:val="20"/>
        <w:shd w:val="clear" w:color="auto" w:fill="auto"/>
        <w:spacing w:line="326" w:lineRule="exact"/>
        <w:ind w:left="20" w:right="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Style w:val="20pt0"/>
          <w:rFonts w:eastAsia="SimSun"/>
          <w:spacing w:val="0"/>
          <w:sz w:val="28"/>
          <w:szCs w:val="28"/>
        </w:rPr>
        <w:t xml:space="preserve">размножения. Представители, их </w:t>
      </w:r>
      <w:r w:rsidRPr="000A19E4">
        <w:rPr>
          <w:rFonts w:eastAsia="SimSun"/>
          <w:spacing w:val="0"/>
          <w:sz w:val="28"/>
          <w:szCs w:val="28"/>
        </w:rPr>
        <w:t xml:space="preserve">экология, географическое распространение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и </w:t>
      </w:r>
      <w:r w:rsidRPr="000A19E4">
        <w:rPr>
          <w:rFonts w:eastAsia="SimSun"/>
          <w:spacing w:val="0"/>
          <w:sz w:val="28"/>
          <w:szCs w:val="28"/>
        </w:rPr>
        <w:t>значение.</w:t>
      </w:r>
    </w:p>
    <w:p w:rsidR="00E96E49" w:rsidRPr="000A19E4" w:rsidRDefault="00755EE9">
      <w:pPr>
        <w:pStyle w:val="20"/>
        <w:numPr>
          <w:ilvl w:val="0"/>
          <w:numId w:val="3"/>
        </w:numPr>
        <w:shd w:val="clear" w:color="auto" w:fill="auto"/>
        <w:spacing w:line="326" w:lineRule="exact"/>
        <w:ind w:left="20" w:right="20" w:firstLine="7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Style w:val="20pt0"/>
          <w:rFonts w:eastAsia="SimSun"/>
          <w:spacing w:val="0"/>
          <w:sz w:val="28"/>
          <w:szCs w:val="28"/>
          <w:lang w:val="en-US" w:eastAsia="en-US" w:bidi="en-US"/>
        </w:rPr>
        <w:t>Polypodiopsida</w:t>
      </w:r>
      <w:proofErr w:type="spellEnd"/>
      <w:r w:rsidRPr="000A19E4">
        <w:rPr>
          <w:rStyle w:val="20pt0"/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Морфологическое </w:t>
      </w:r>
      <w:r w:rsidRPr="000A19E4">
        <w:rPr>
          <w:rFonts w:eastAsia="SimSun"/>
          <w:spacing w:val="0"/>
          <w:sz w:val="28"/>
          <w:szCs w:val="28"/>
        </w:rPr>
        <w:t>и анатомическое разнообразие</w:t>
      </w:r>
    </w:p>
    <w:p w:rsidR="00E96E49" w:rsidRPr="000A19E4" w:rsidRDefault="00755EE9">
      <w:pPr>
        <w:pStyle w:val="20"/>
        <w:shd w:val="clear" w:color="auto" w:fill="auto"/>
        <w:spacing w:line="326" w:lineRule="exact"/>
        <w:ind w:left="20"/>
        <w:jc w:val="both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структур представителей класса. Деление класса </w:t>
      </w:r>
      <w:r w:rsidRPr="000A19E4">
        <w:rPr>
          <w:rStyle w:val="20pt0"/>
          <w:rFonts w:eastAsia="SimSun"/>
          <w:spacing w:val="0"/>
          <w:sz w:val="28"/>
          <w:szCs w:val="28"/>
        </w:rPr>
        <w:t xml:space="preserve">на </w:t>
      </w:r>
      <w:r w:rsidRPr="000A19E4">
        <w:rPr>
          <w:rFonts w:eastAsia="SimSun"/>
          <w:spacing w:val="0"/>
          <w:sz w:val="28"/>
          <w:szCs w:val="28"/>
        </w:rPr>
        <w:t>подклассы.</w:t>
      </w:r>
    </w:p>
    <w:p w:rsidR="00E96E49" w:rsidRPr="000A19E4" w:rsidRDefault="00755EE9">
      <w:pPr>
        <w:pStyle w:val="11"/>
        <w:keepNext/>
        <w:keepLines/>
        <w:numPr>
          <w:ilvl w:val="0"/>
          <w:numId w:val="3"/>
        </w:numPr>
        <w:shd w:val="clear" w:color="auto" w:fill="auto"/>
        <w:spacing w:line="326" w:lineRule="exact"/>
        <w:ind w:left="20" w:right="20"/>
        <w:rPr>
          <w:rFonts w:eastAsia="SimSun"/>
          <w:spacing w:val="0"/>
          <w:sz w:val="28"/>
          <w:szCs w:val="28"/>
        </w:rPr>
      </w:pPr>
      <w:bookmarkStart w:id="2" w:name="bookmark1"/>
      <w:r w:rsidRPr="000A19E4">
        <w:rPr>
          <w:rFonts w:eastAsia="SimSun"/>
          <w:spacing w:val="0"/>
          <w:sz w:val="28"/>
          <w:szCs w:val="28"/>
        </w:rPr>
        <w:lastRenderedPageBreak/>
        <w:t xml:space="preserve"> Подклассы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Marsileiciae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 xml:space="preserve">и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Salviniidae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Особенности строения и размножения.</w:t>
      </w:r>
      <w:bookmarkEnd w:id="2"/>
    </w:p>
    <w:p w:rsidR="00E96E49" w:rsidRPr="000A19E4" w:rsidRDefault="00755EE9">
      <w:pPr>
        <w:pStyle w:val="11"/>
        <w:keepNext/>
        <w:keepLines/>
        <w:numPr>
          <w:ilvl w:val="0"/>
          <w:numId w:val="3"/>
        </w:numPr>
        <w:shd w:val="clear" w:color="auto" w:fill="auto"/>
        <w:spacing w:line="240" w:lineRule="exact"/>
        <w:ind w:left="20"/>
        <w:rPr>
          <w:rFonts w:eastAsia="SimSun"/>
          <w:spacing w:val="0"/>
          <w:sz w:val="28"/>
          <w:szCs w:val="28"/>
        </w:rPr>
      </w:pPr>
      <w:bookmarkStart w:id="3" w:name="bookmark2"/>
      <w:r w:rsidRPr="000A19E4">
        <w:rPr>
          <w:rFonts w:eastAsia="SimSun"/>
          <w:spacing w:val="0"/>
          <w:sz w:val="28"/>
          <w:szCs w:val="28"/>
        </w:rPr>
        <w:t xml:space="preserve"> Общая характеристика отдела </w:t>
      </w:r>
      <w:proofErr w:type="gramStart"/>
      <w:r w:rsidRPr="000A19E4">
        <w:rPr>
          <w:rFonts w:eastAsia="SimSun"/>
          <w:spacing w:val="0"/>
          <w:sz w:val="28"/>
          <w:szCs w:val="28"/>
        </w:rPr>
        <w:t>Голосеменные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Pinophyta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).</w:t>
      </w:r>
      <w:bookmarkEnd w:id="3"/>
    </w:p>
    <w:p w:rsidR="00E96E49" w:rsidRPr="000A19E4" w:rsidRDefault="00755EE9">
      <w:pPr>
        <w:pStyle w:val="1"/>
        <w:numPr>
          <w:ilvl w:val="0"/>
          <w:numId w:val="3"/>
        </w:numPr>
        <w:shd w:val="clear" w:color="auto" w:fill="auto"/>
        <w:spacing w:line="331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Cycadopsida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Общая характеристика. Основные черты морфологического и анатомического строения спорофита. Особенности размножения.</w:t>
      </w:r>
    </w:p>
    <w:p w:rsidR="00E96E49" w:rsidRPr="000A19E4" w:rsidRDefault="00755EE9">
      <w:pPr>
        <w:pStyle w:val="1"/>
        <w:numPr>
          <w:ilvl w:val="0"/>
          <w:numId w:val="3"/>
        </w:numPr>
        <w:shd w:val="clear" w:color="auto" w:fill="auto"/>
        <w:ind w:lef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Bennettitopsida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Общая характеристика класса.</w:t>
      </w:r>
    </w:p>
    <w:p w:rsidR="00E96E49" w:rsidRPr="000A19E4" w:rsidRDefault="00755EE9">
      <w:pPr>
        <w:pStyle w:val="1"/>
        <w:numPr>
          <w:ilvl w:val="0"/>
          <w:numId w:val="3"/>
        </w:numPr>
        <w:shd w:val="clear" w:color="auto" w:fill="auto"/>
        <w:ind w:lef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Gnetopsida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Общая характеристика класса.</w:t>
      </w:r>
    </w:p>
    <w:p w:rsidR="00E96E49" w:rsidRPr="000A19E4" w:rsidRDefault="00755EE9">
      <w:pPr>
        <w:pStyle w:val="1"/>
        <w:numPr>
          <w:ilvl w:val="0"/>
          <w:numId w:val="3"/>
        </w:numPr>
        <w:shd w:val="clear" w:color="auto" w:fill="auto"/>
        <w:ind w:lef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Ginkgopsida</w:t>
      </w:r>
      <w:proofErr w:type="spellEnd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Общая характеристика.</w:t>
      </w:r>
    </w:p>
    <w:p w:rsidR="00E96E49" w:rsidRPr="000A19E4" w:rsidRDefault="00755EE9">
      <w:pPr>
        <w:pStyle w:val="1"/>
        <w:numPr>
          <w:ilvl w:val="0"/>
          <w:numId w:val="3"/>
        </w:numPr>
        <w:shd w:val="clear" w:color="auto" w:fill="auto"/>
        <w:ind w:lef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Pinopsida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.06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uj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,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aa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>характеристика класса. Классификация.</w:t>
      </w:r>
    </w:p>
    <w:p w:rsidR="00E96E49" w:rsidRPr="000A19E4" w:rsidRDefault="00755EE9">
      <w:pPr>
        <w:pStyle w:val="1"/>
        <w:numPr>
          <w:ilvl w:val="0"/>
          <w:numId w:val="3"/>
        </w:numPr>
        <w:shd w:val="clear" w:color="auto" w:fill="auto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Подкласс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Pinidae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Морфо-анатомические особенности вегетативных органов. Особенности строения репродуктивной системы. Развитие мужского и женского гаметофитов. Опыление и оплодотворение, развитие зародыша и семени.</w:t>
      </w:r>
    </w:p>
    <w:p w:rsidR="00E96E49" w:rsidRPr="000A19E4" w:rsidRDefault="00755EE9">
      <w:pPr>
        <w:pStyle w:val="1"/>
        <w:numPr>
          <w:ilvl w:val="0"/>
          <w:numId w:val="3"/>
        </w:numPr>
        <w:shd w:val="clear" w:color="auto" w:fill="auto"/>
        <w:ind w:lef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Pinales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>Отличительные особенности представителей.</w:t>
      </w:r>
    </w:p>
    <w:p w:rsidR="00E96E49" w:rsidRPr="000A19E4" w:rsidRDefault="00755EE9">
      <w:pPr>
        <w:pStyle w:val="1"/>
        <w:numPr>
          <w:ilvl w:val="0"/>
          <w:numId w:val="3"/>
        </w:numPr>
        <w:shd w:val="clear" w:color="auto" w:fill="auto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Taxales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. </w:t>
      </w:r>
      <w:r w:rsidRPr="000A19E4">
        <w:rPr>
          <w:rFonts w:eastAsia="SimSun"/>
          <w:spacing w:val="0"/>
          <w:sz w:val="28"/>
          <w:szCs w:val="28"/>
        </w:rPr>
        <w:t xml:space="preserve">Отличительные особенности представителей семейства </w:t>
      </w:r>
      <w:proofErr w:type="spellStart"/>
      <w:r w:rsidRPr="000A19E4">
        <w:rPr>
          <w:rFonts w:eastAsia="SimSun"/>
          <w:spacing w:val="0"/>
          <w:sz w:val="28"/>
          <w:szCs w:val="28"/>
        </w:rPr>
        <w:t>Тахасеае</w:t>
      </w:r>
      <w:proofErr w:type="spellEnd"/>
      <w:r w:rsidRPr="000A19E4">
        <w:rPr>
          <w:rFonts w:eastAsia="SimSun"/>
          <w:spacing w:val="0"/>
          <w:sz w:val="28"/>
          <w:szCs w:val="28"/>
        </w:rPr>
        <w:t>. Видовое разнообразие, распространение, значение.</w:t>
      </w:r>
    </w:p>
    <w:p w:rsidR="00E96E49" w:rsidRPr="000A19E4" w:rsidRDefault="00755EE9">
      <w:pPr>
        <w:pStyle w:val="1"/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35.Отдел </w:t>
      </w:r>
      <w:proofErr w:type="gramStart"/>
      <w:r w:rsidRPr="000A19E4">
        <w:rPr>
          <w:rFonts w:eastAsia="SimSun"/>
          <w:spacing w:val="0"/>
          <w:sz w:val="28"/>
          <w:szCs w:val="28"/>
        </w:rPr>
        <w:t>Покрытосеменные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Magnoliophyta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Общая характеристика отдела.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Отличительные морфо-анатомические признаки </w:t>
      </w:r>
      <w:proofErr w:type="gramStart"/>
      <w:r w:rsidRPr="000A19E4">
        <w:rPr>
          <w:rFonts w:eastAsia="SimSun"/>
          <w:spacing w:val="0"/>
          <w:sz w:val="28"/>
          <w:szCs w:val="28"/>
        </w:rPr>
        <w:t>покрытосеменных</w:t>
      </w:r>
      <w:proofErr w:type="gramEnd"/>
      <w:r w:rsidRPr="000A19E4">
        <w:rPr>
          <w:rFonts w:eastAsia="SimSun"/>
          <w:spacing w:val="0"/>
          <w:sz w:val="28"/>
          <w:szCs w:val="28"/>
        </w:rPr>
        <w:t>. Природа цветка и его частей. Развитие и строение мужского и женского гаметофита. Оплодотворение, развитие семени и плода.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Разнообразие цветковых, их роль в современной флоре Земли, прак</w:t>
      </w:r>
      <w:r w:rsidRPr="000A19E4">
        <w:rPr>
          <w:rFonts w:eastAsia="SimSun"/>
          <w:spacing w:val="0"/>
          <w:sz w:val="28"/>
          <w:szCs w:val="28"/>
        </w:rPr>
        <w:softHyphen/>
        <w:t>тическое использование человеком.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Сравнительная характеристика классов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Magnoliopsida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 xml:space="preserve">и 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Liliopsida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Класс Двудольные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Magnoliopsida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)^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eaeriHe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 </w:t>
      </w:r>
      <w:r w:rsidRPr="000A19E4">
        <w:rPr>
          <w:rFonts w:eastAsia="SimSun"/>
          <w:spacing w:val="0"/>
          <w:sz w:val="28"/>
          <w:szCs w:val="28"/>
        </w:rPr>
        <w:t>класса на подклассы, порядки и семейства. Географическое распространение, экология, характерные черты строения надземных и подземных органов.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Подкласс </w:t>
      </w:r>
      <w:proofErr w:type="spellStart"/>
      <w:r w:rsidRPr="000A19E4">
        <w:rPr>
          <w:rFonts w:eastAsia="SimSun"/>
          <w:spacing w:val="0"/>
          <w:sz w:val="28"/>
          <w:szCs w:val="28"/>
        </w:rPr>
        <w:t>Магнолииды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Magnoliidae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).</w:t>
      </w:r>
      <w:r w:rsidRPr="000A19E4">
        <w:rPr>
          <w:rFonts w:eastAsia="SimSun"/>
          <w:spacing w:val="0"/>
          <w:sz w:val="28"/>
          <w:szCs w:val="28"/>
        </w:rPr>
        <w:t xml:space="preserve">Общая характеристика. 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Магнолиевые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Magnoliaceae</w:t>
      </w:r>
      <w:proofErr w:type="spellEnd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).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Подкласс </w:t>
      </w:r>
      <w:proofErr w:type="spellStart"/>
      <w:r w:rsidRPr="000A19E4">
        <w:rPr>
          <w:rFonts w:eastAsia="SimSun"/>
          <w:spacing w:val="0"/>
          <w:sz w:val="28"/>
          <w:szCs w:val="28"/>
        </w:rPr>
        <w:t>Ранункулиды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Ranunculidae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Общая характеристика. 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Лютиковые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(Ranunculaceae).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Макоцветные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Papaverales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Маковые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(</w:t>
      </w:r>
      <w:proofErr w:type="spellStart"/>
      <w:r w:rsidRPr="000A19E4">
        <w:rPr>
          <w:rFonts w:eastAsia="SimSun"/>
          <w:spacing w:val="0"/>
          <w:sz w:val="28"/>
          <w:szCs w:val="28"/>
        </w:rPr>
        <w:t>Рарауегасеае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). Отличительные </w:t>
      </w:r>
      <w:proofErr w:type="spellStart"/>
      <w:r w:rsidRPr="000A19E4">
        <w:rPr>
          <w:rFonts w:eastAsia="SimSun"/>
          <w:spacing w:val="0"/>
          <w:sz w:val="28"/>
          <w:szCs w:val="28"/>
        </w:rPr>
        <w:t>особеносги</w:t>
      </w:r>
      <w:proofErr w:type="spellEnd"/>
      <w:r w:rsidRPr="000A19E4">
        <w:rPr>
          <w:rFonts w:eastAsia="SimSun"/>
          <w:spacing w:val="0"/>
          <w:sz w:val="28"/>
          <w:szCs w:val="28"/>
        </w:rPr>
        <w:t>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Подкласс </w:t>
      </w:r>
      <w:proofErr w:type="spellStart"/>
      <w:r w:rsidRPr="000A19E4">
        <w:rPr>
          <w:rFonts w:eastAsia="SimSun"/>
          <w:spacing w:val="0"/>
          <w:sz w:val="28"/>
          <w:szCs w:val="28"/>
        </w:rPr>
        <w:t>Гамамелидиды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Hamamelididae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Общая характеристика.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Букоцветные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Fagales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Буковые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Fagaceae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Общая характеристика. Представители.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Березоцветные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Betulales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).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Березовые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Betulaceae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Лещиновые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Corylaceae</w:t>
      </w:r>
      <w:proofErr w:type="spellEnd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Характеристика представителей.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Подкласс </w:t>
      </w:r>
      <w:proofErr w:type="spellStart"/>
      <w:r w:rsidRPr="000A19E4">
        <w:rPr>
          <w:rFonts w:eastAsia="SimSun"/>
          <w:spacing w:val="0"/>
          <w:sz w:val="28"/>
          <w:szCs w:val="28"/>
        </w:rPr>
        <w:t>Кариофиллиды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. </w:t>
      </w:r>
      <w:proofErr w:type="spellStart"/>
      <w:r w:rsidRPr="000A19E4">
        <w:rPr>
          <w:rFonts w:eastAsia="SimSun"/>
          <w:spacing w:val="0"/>
          <w:sz w:val="28"/>
          <w:szCs w:val="28"/>
        </w:rPr>
        <w:t>Аиатомо</w:t>
      </w:r>
      <w:proofErr w:type="spellEnd"/>
      <w:r w:rsidRPr="000A19E4">
        <w:rPr>
          <w:rFonts w:eastAsia="SimSun"/>
          <w:spacing w:val="0"/>
          <w:sz w:val="28"/>
          <w:szCs w:val="28"/>
        </w:rPr>
        <w:t>-морфологические особенности растений. Систематика.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Гвоздикоцветные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CaryophyHales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Семейства Гвоздичные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Caryophyllaceae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 </w:t>
      </w:r>
      <w:r w:rsidRPr="000A19E4">
        <w:rPr>
          <w:rFonts w:eastAsia="SimSun"/>
          <w:spacing w:val="0"/>
          <w:sz w:val="28"/>
          <w:szCs w:val="28"/>
        </w:rPr>
        <w:t xml:space="preserve">и </w:t>
      </w:r>
      <w:proofErr w:type="spellStart"/>
      <w:r w:rsidRPr="000A19E4">
        <w:rPr>
          <w:rFonts w:eastAsia="SimSun"/>
          <w:spacing w:val="0"/>
          <w:sz w:val="28"/>
          <w:szCs w:val="28"/>
        </w:rPr>
        <w:t>Маревые</w:t>
      </w:r>
      <w:proofErr w:type="gramStart"/>
      <w:r w:rsidRPr="000A19E4">
        <w:rPr>
          <w:rFonts w:eastAsia="SimSun"/>
          <w:spacing w:val="0"/>
          <w:sz w:val="28"/>
          <w:szCs w:val="28"/>
        </w:rPr>
        <w:t>.Х</w:t>
      </w:r>
      <w:proofErr w:type="gramEnd"/>
      <w:r w:rsidRPr="000A19E4">
        <w:rPr>
          <w:rFonts w:eastAsia="SimSun"/>
          <w:spacing w:val="0"/>
          <w:sz w:val="28"/>
          <w:szCs w:val="28"/>
        </w:rPr>
        <w:t>арактеристика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растений.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40" w:firstLine="70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Гречишноцветные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Polygonales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lastRenderedPageBreak/>
        <w:t>Гречишные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Polygonaceae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Эволюция цветка.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Тыквоцветные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Cucurbitales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Каперсоцветные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Capparales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proofErr w:type="spellStart"/>
      <w:r w:rsidRPr="000A19E4">
        <w:rPr>
          <w:rFonts w:eastAsia="SimSun"/>
          <w:spacing w:val="0"/>
          <w:sz w:val="28"/>
          <w:szCs w:val="28"/>
        </w:rPr>
        <w:t>Аиатомо</w:t>
      </w:r>
      <w:proofErr w:type="spellEnd"/>
      <w:r w:rsidRPr="000A19E4">
        <w:rPr>
          <w:rFonts w:eastAsia="SimSun"/>
          <w:spacing w:val="0"/>
          <w:sz w:val="28"/>
          <w:szCs w:val="28"/>
        </w:rPr>
        <w:t>-морфологические особенности растений.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firstLine="70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Ивоцветные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Salicales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Общая характеристика.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tabs>
          <w:tab w:val="center" w:pos="1931"/>
          <w:tab w:val="center" w:pos="3794"/>
          <w:tab w:val="left" w:pos="4965"/>
        </w:tabs>
        <w:spacing w:line="322" w:lineRule="exact"/>
        <w:ind w:left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>Порядок</w:t>
      </w:r>
      <w:r w:rsidRPr="000A19E4">
        <w:rPr>
          <w:rFonts w:eastAsia="SimSun"/>
          <w:spacing w:val="0"/>
          <w:sz w:val="28"/>
          <w:szCs w:val="28"/>
        </w:rPr>
        <w:tab/>
      </w:r>
      <w:proofErr w:type="spellStart"/>
      <w:r w:rsidRPr="000A19E4">
        <w:rPr>
          <w:rFonts w:eastAsia="SimSun"/>
          <w:spacing w:val="0"/>
          <w:sz w:val="28"/>
          <w:szCs w:val="28"/>
        </w:rPr>
        <w:t>Верескоцветпые</w:t>
      </w:r>
      <w:proofErr w:type="spellEnd"/>
      <w:r w:rsidRPr="000A19E4">
        <w:rPr>
          <w:rFonts w:eastAsia="SimSun"/>
          <w:spacing w:val="0"/>
          <w:sz w:val="28"/>
          <w:szCs w:val="28"/>
        </w:rPr>
        <w:tab/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Ericales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>).</w:t>
      </w:r>
      <w:r w:rsidRPr="000A19E4">
        <w:rPr>
          <w:rFonts w:eastAsia="SimSun"/>
          <w:spacing w:val="0"/>
          <w:sz w:val="28"/>
          <w:szCs w:val="28"/>
        </w:rPr>
        <w:t>Характеристика семейств.</w:t>
      </w:r>
    </w:p>
    <w:p w:rsidR="00E96E49" w:rsidRPr="000A19E4" w:rsidRDefault="00755EE9">
      <w:pPr>
        <w:pStyle w:val="1"/>
        <w:shd w:val="clear" w:color="auto" w:fill="auto"/>
        <w:spacing w:line="322" w:lineRule="exact"/>
        <w:ind w:left="2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>Представители.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 w:firstLine="70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Мальвоцветные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Malvales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Липовые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. 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Мальвовые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Malyaceae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proofErr w:type="spellStart"/>
      <w:r w:rsidRPr="000A19E4">
        <w:rPr>
          <w:rFonts w:eastAsia="SimSun"/>
          <w:spacing w:val="0"/>
          <w:sz w:val="28"/>
          <w:szCs w:val="28"/>
        </w:rPr>
        <w:t>Аиатомо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-морфологические </w:t>
      </w:r>
      <w:proofErr w:type="spellStart"/>
      <w:r w:rsidRPr="000A19E4">
        <w:rPr>
          <w:rFonts w:eastAsia="SimSun"/>
          <w:spacing w:val="0"/>
          <w:sz w:val="28"/>
          <w:szCs w:val="28"/>
        </w:rPr>
        <w:t>особености</w:t>
      </w:r>
      <w:proofErr w:type="spellEnd"/>
      <w:r w:rsidRPr="000A19E4">
        <w:rPr>
          <w:rFonts w:eastAsia="SimSun"/>
          <w:spacing w:val="0"/>
          <w:sz w:val="28"/>
          <w:szCs w:val="28"/>
        </w:rPr>
        <w:t>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Подкласс </w:t>
      </w:r>
      <w:proofErr w:type="spellStart"/>
      <w:r w:rsidRPr="000A19E4">
        <w:rPr>
          <w:rFonts w:eastAsia="SimSun"/>
          <w:spacing w:val="0"/>
          <w:sz w:val="28"/>
          <w:szCs w:val="28"/>
        </w:rPr>
        <w:t>Розиды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Rosidae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Общая характеристика. Систематика.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 w:firstLine="70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gramStart"/>
      <w:r w:rsidRPr="000A19E4">
        <w:rPr>
          <w:rFonts w:eastAsia="SimSun"/>
          <w:spacing w:val="0"/>
          <w:sz w:val="28"/>
          <w:szCs w:val="28"/>
        </w:rPr>
        <w:t>Розоцветные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Rosales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spellStart"/>
      <w:r w:rsidRPr="000A19E4">
        <w:rPr>
          <w:rFonts w:eastAsia="SimSun"/>
          <w:spacing w:val="0"/>
          <w:sz w:val="28"/>
          <w:szCs w:val="28"/>
        </w:rPr>
        <w:t>Розанные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Rosaceae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Характеристика подсемейств.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tabs>
          <w:tab w:val="center" w:pos="1931"/>
          <w:tab w:val="center" w:pos="3794"/>
          <w:tab w:val="left" w:pos="4965"/>
        </w:tabs>
        <w:spacing w:line="322" w:lineRule="exact"/>
        <w:ind w:left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>Порядок</w:t>
      </w:r>
      <w:r w:rsidRPr="000A19E4">
        <w:rPr>
          <w:rFonts w:eastAsia="SimSun"/>
          <w:spacing w:val="0"/>
          <w:sz w:val="28"/>
          <w:szCs w:val="28"/>
        </w:rPr>
        <w:tab/>
      </w:r>
      <w:proofErr w:type="spellStart"/>
      <w:r w:rsidRPr="000A19E4">
        <w:rPr>
          <w:rFonts w:eastAsia="SimSun"/>
          <w:spacing w:val="0"/>
          <w:sz w:val="28"/>
          <w:szCs w:val="28"/>
        </w:rPr>
        <w:t>Бобовоцветные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ab/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Fabales</w:t>
      </w:r>
      <w:proofErr w:type="spellEnd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Мимозовые</w:t>
      </w:r>
      <w:proofErr w:type="gramEnd"/>
    </w:p>
    <w:p w:rsidR="00E96E49" w:rsidRPr="000A19E4" w:rsidRDefault="00755EE9">
      <w:pPr>
        <w:pStyle w:val="1"/>
        <w:shd w:val="clear" w:color="auto" w:fill="auto"/>
        <w:spacing w:line="322" w:lineRule="exact"/>
        <w:ind w:left="2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Mimosaceae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Бобовые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Fabaceae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Отличительные особенности.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tabs>
          <w:tab w:val="center" w:pos="1931"/>
          <w:tab w:val="center" w:pos="3794"/>
          <w:tab w:val="left" w:pos="4965"/>
        </w:tabs>
        <w:spacing w:line="322" w:lineRule="exact"/>
        <w:ind w:left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>Порядок</w:t>
      </w:r>
      <w:r w:rsidRPr="000A19E4">
        <w:rPr>
          <w:rFonts w:eastAsia="SimSun"/>
          <w:spacing w:val="0"/>
          <w:sz w:val="28"/>
          <w:szCs w:val="28"/>
        </w:rPr>
        <w:tab/>
      </w:r>
      <w:proofErr w:type="spellStart"/>
      <w:r w:rsidRPr="000A19E4">
        <w:rPr>
          <w:rFonts w:eastAsia="SimSun"/>
          <w:spacing w:val="0"/>
          <w:sz w:val="28"/>
          <w:szCs w:val="28"/>
        </w:rPr>
        <w:t>Аралиецветные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ab/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Araliales</w:t>
      </w:r>
      <w:proofErr w:type="spellEnd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spellStart"/>
      <w:r w:rsidRPr="000A19E4">
        <w:rPr>
          <w:rFonts w:eastAsia="SimSun"/>
          <w:spacing w:val="0"/>
          <w:sz w:val="28"/>
          <w:szCs w:val="28"/>
        </w:rPr>
        <w:t>Аралиевые</w:t>
      </w:r>
      <w:proofErr w:type="spellEnd"/>
    </w:p>
    <w:p w:rsidR="00E96E49" w:rsidRPr="000A19E4" w:rsidRDefault="00755EE9">
      <w:pPr>
        <w:pStyle w:val="1"/>
        <w:shd w:val="clear" w:color="auto" w:fill="auto"/>
        <w:spacing w:line="322" w:lineRule="exact"/>
        <w:ind w:left="2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Araliaceae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Зонтичные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Aplaceae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Отличительные особенности.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 w:firstLine="70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Порядки </w:t>
      </w:r>
      <w:proofErr w:type="spellStart"/>
      <w:r w:rsidRPr="000A19E4">
        <w:rPr>
          <w:rFonts w:eastAsia="SimSun"/>
          <w:spacing w:val="0"/>
          <w:sz w:val="28"/>
          <w:szCs w:val="28"/>
        </w:rPr>
        <w:t>Бурачникоцветные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Boraginales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 </w:t>
      </w:r>
      <w:r w:rsidRPr="000A19E4">
        <w:rPr>
          <w:rFonts w:eastAsia="SimSun"/>
          <w:spacing w:val="0"/>
          <w:sz w:val="28"/>
          <w:szCs w:val="28"/>
        </w:rPr>
        <w:t xml:space="preserve">и </w:t>
      </w:r>
      <w:proofErr w:type="spellStart"/>
      <w:r w:rsidRPr="000A19E4">
        <w:rPr>
          <w:rFonts w:eastAsia="SimSun"/>
          <w:spacing w:val="0"/>
          <w:sz w:val="28"/>
          <w:szCs w:val="28"/>
        </w:rPr>
        <w:t>Ясноткоцветные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Lamiales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Общая характеристика.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 w:firstLine="70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Порядки </w:t>
      </w:r>
      <w:proofErr w:type="spellStart"/>
      <w:r w:rsidRPr="000A19E4">
        <w:rPr>
          <w:rFonts w:eastAsia="SimSun"/>
          <w:spacing w:val="0"/>
          <w:sz w:val="28"/>
          <w:szCs w:val="28"/>
        </w:rPr>
        <w:t>Пасленоцветные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Solanales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 </w:t>
      </w:r>
      <w:r w:rsidRPr="000A19E4">
        <w:rPr>
          <w:rFonts w:eastAsia="SimSun"/>
          <w:spacing w:val="0"/>
          <w:sz w:val="28"/>
          <w:szCs w:val="28"/>
        </w:rPr>
        <w:t xml:space="preserve">и </w:t>
      </w:r>
      <w:proofErr w:type="spellStart"/>
      <w:r w:rsidRPr="000A19E4">
        <w:rPr>
          <w:rFonts w:eastAsia="SimSun"/>
          <w:spacing w:val="0"/>
          <w:sz w:val="28"/>
          <w:szCs w:val="28"/>
        </w:rPr>
        <w:t>Норичникоцветные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Scrophulariales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Строение цветков. Экология. Значение.</w:t>
      </w:r>
    </w:p>
    <w:p w:rsidR="00E96E49" w:rsidRPr="000A19E4" w:rsidRDefault="00755EE9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 w:firstLine="70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Астровые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, или Сложноцветные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Asteraceae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Отличительные особенности.</w:t>
      </w:r>
    </w:p>
    <w:p w:rsidR="00E96E49" w:rsidRPr="000A19E4" w:rsidRDefault="00755EE9">
      <w:pPr>
        <w:pStyle w:val="1"/>
        <w:shd w:val="clear" w:color="auto" w:fill="auto"/>
        <w:spacing w:line="322" w:lineRule="exact"/>
        <w:ind w:left="20" w:right="20" w:firstLine="56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60. Класс </w:t>
      </w:r>
      <w:proofErr w:type="gramStart"/>
      <w:r w:rsidRPr="000A19E4">
        <w:rPr>
          <w:rFonts w:eastAsia="SimSun"/>
          <w:spacing w:val="0"/>
          <w:sz w:val="28"/>
          <w:szCs w:val="28"/>
        </w:rPr>
        <w:t>Однодольные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Liliopsida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Систематика. Характерные черты строения надземных и подземных органов, типы соцветий, строение цветков и плодов, важнейшие представители семейств, охраняемые виды.</w:t>
      </w:r>
    </w:p>
    <w:p w:rsidR="00E96E49" w:rsidRPr="000A19E4" w:rsidRDefault="00755EE9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20" w:right="20" w:firstLine="70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Семейства Лилейные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Liliaceae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 </w:t>
      </w:r>
      <w:r w:rsidRPr="000A19E4">
        <w:rPr>
          <w:rFonts w:eastAsia="SimSun"/>
          <w:spacing w:val="0"/>
          <w:sz w:val="28"/>
          <w:szCs w:val="28"/>
        </w:rPr>
        <w:t xml:space="preserve">и </w:t>
      </w:r>
      <w:proofErr w:type="spellStart"/>
      <w:r w:rsidRPr="000A19E4">
        <w:rPr>
          <w:rFonts w:eastAsia="SimSun"/>
          <w:spacing w:val="0"/>
          <w:sz w:val="28"/>
          <w:szCs w:val="28"/>
        </w:rPr>
        <w:t>Касатиковые</w:t>
      </w:r>
      <w:proofErr w:type="gramStart"/>
      <w:r w:rsidRPr="000A19E4">
        <w:rPr>
          <w:rFonts w:eastAsia="SimSun"/>
          <w:spacing w:val="0"/>
          <w:sz w:val="28"/>
          <w:szCs w:val="28"/>
        </w:rPr>
        <w:t>.Х</w:t>
      </w:r>
      <w:proofErr w:type="gramEnd"/>
      <w:r w:rsidRPr="000A19E4">
        <w:rPr>
          <w:rFonts w:eastAsia="SimSun"/>
          <w:spacing w:val="0"/>
          <w:sz w:val="28"/>
          <w:szCs w:val="28"/>
        </w:rPr>
        <w:t>арактеристика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представителей.</w:t>
      </w:r>
    </w:p>
    <w:p w:rsidR="00E96E49" w:rsidRPr="000A19E4" w:rsidRDefault="00755EE9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20" w:right="20" w:firstLine="700"/>
        <w:jc w:val="left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gramStart"/>
      <w:r w:rsidRPr="000A19E4">
        <w:rPr>
          <w:rFonts w:eastAsia="SimSun"/>
          <w:spacing w:val="0"/>
          <w:sz w:val="28"/>
          <w:szCs w:val="28"/>
        </w:rPr>
        <w:t>Орхидные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Orchidales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 xml:space="preserve">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Орхидные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Orchidaceae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Представители.</w:t>
      </w:r>
    </w:p>
    <w:p w:rsidR="00E96E49" w:rsidRPr="000A19E4" w:rsidRDefault="00755EE9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Осоковые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(</w:t>
      </w:r>
      <w:proofErr w:type="spellStart"/>
      <w:r w:rsidRPr="000A19E4">
        <w:rPr>
          <w:rFonts w:eastAsia="SimSun"/>
          <w:spacing w:val="0"/>
          <w:sz w:val="28"/>
          <w:szCs w:val="28"/>
        </w:rPr>
        <w:t>Сурегасеае</w:t>
      </w:r>
      <w:proofErr w:type="spellEnd"/>
      <w:r w:rsidRPr="000A19E4">
        <w:rPr>
          <w:rFonts w:eastAsia="SimSun"/>
          <w:spacing w:val="0"/>
          <w:sz w:val="28"/>
          <w:szCs w:val="28"/>
        </w:rPr>
        <w:t>). Характеристика.</w:t>
      </w:r>
    </w:p>
    <w:p w:rsidR="00E96E49" w:rsidRPr="000A19E4" w:rsidRDefault="00755EE9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Семейство </w:t>
      </w:r>
      <w:proofErr w:type="gramStart"/>
      <w:r w:rsidRPr="000A19E4">
        <w:rPr>
          <w:rFonts w:eastAsia="SimSun"/>
          <w:spacing w:val="0"/>
          <w:sz w:val="28"/>
          <w:szCs w:val="28"/>
        </w:rPr>
        <w:t>Мятликовые</w:t>
      </w:r>
      <w:proofErr w:type="gramEnd"/>
      <w:r w:rsidRPr="000A19E4">
        <w:rPr>
          <w:rFonts w:eastAsia="SimSun"/>
          <w:spacing w:val="0"/>
          <w:sz w:val="28"/>
          <w:szCs w:val="28"/>
        </w:rPr>
        <w:t xml:space="preserve"> (</w:t>
      </w:r>
      <w:proofErr w:type="spellStart"/>
      <w:r w:rsidRPr="000A19E4">
        <w:rPr>
          <w:rFonts w:eastAsia="SimSun"/>
          <w:spacing w:val="0"/>
          <w:sz w:val="28"/>
          <w:szCs w:val="28"/>
        </w:rPr>
        <w:t>Роасеас</w:t>
      </w:r>
      <w:proofErr w:type="spellEnd"/>
      <w:r w:rsidRPr="000A19E4">
        <w:rPr>
          <w:rFonts w:eastAsia="SimSun"/>
          <w:spacing w:val="0"/>
          <w:sz w:val="28"/>
          <w:szCs w:val="28"/>
        </w:rPr>
        <w:t>). Отличительные особенности.</w:t>
      </w:r>
    </w:p>
    <w:p w:rsidR="00E96E49" w:rsidRPr="000A19E4" w:rsidRDefault="00755EE9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720"/>
        <w:rPr>
          <w:rFonts w:eastAsia="SimSun"/>
          <w:spacing w:val="0"/>
          <w:sz w:val="28"/>
          <w:szCs w:val="28"/>
        </w:rPr>
      </w:pPr>
      <w:r w:rsidRPr="000A19E4">
        <w:rPr>
          <w:rFonts w:eastAsia="SimSun"/>
          <w:spacing w:val="0"/>
          <w:sz w:val="28"/>
          <w:szCs w:val="28"/>
        </w:rPr>
        <w:t xml:space="preserve"> Порядок </w:t>
      </w:r>
      <w:proofErr w:type="spellStart"/>
      <w:r w:rsidRPr="000A19E4">
        <w:rPr>
          <w:rFonts w:eastAsia="SimSun"/>
          <w:spacing w:val="0"/>
          <w:sz w:val="28"/>
          <w:szCs w:val="28"/>
        </w:rPr>
        <w:t>Арековые</w:t>
      </w:r>
      <w:proofErr w:type="spellEnd"/>
      <w:r w:rsidRPr="000A19E4">
        <w:rPr>
          <w:rFonts w:eastAsia="SimSun"/>
          <w:spacing w:val="0"/>
          <w:sz w:val="28"/>
          <w:szCs w:val="28"/>
        </w:rPr>
        <w:t xml:space="preserve"> </w:t>
      </w:r>
      <w:r w:rsidRPr="000A19E4">
        <w:rPr>
          <w:rFonts w:eastAsia="SimSun"/>
          <w:spacing w:val="0"/>
          <w:sz w:val="28"/>
          <w:szCs w:val="28"/>
          <w:lang w:eastAsia="en-US" w:bidi="en-US"/>
        </w:rPr>
        <w:t>(</w:t>
      </w:r>
      <w:proofErr w:type="spellStart"/>
      <w:r w:rsidRPr="000A19E4">
        <w:rPr>
          <w:rFonts w:eastAsia="SimSun"/>
          <w:spacing w:val="0"/>
          <w:sz w:val="28"/>
          <w:szCs w:val="28"/>
          <w:lang w:val="en-US" w:eastAsia="en-US" w:bidi="en-US"/>
        </w:rPr>
        <w:t>Arecales</w:t>
      </w:r>
      <w:proofErr w:type="spellEnd"/>
      <w:r w:rsidRPr="000A19E4">
        <w:rPr>
          <w:rFonts w:eastAsia="SimSun"/>
          <w:spacing w:val="0"/>
          <w:sz w:val="28"/>
          <w:szCs w:val="28"/>
          <w:lang w:eastAsia="en-US" w:bidi="en-US"/>
        </w:rPr>
        <w:t xml:space="preserve">). </w:t>
      </w:r>
      <w:r w:rsidRPr="000A19E4">
        <w:rPr>
          <w:rFonts w:eastAsia="SimSun"/>
          <w:spacing w:val="0"/>
          <w:sz w:val="28"/>
          <w:szCs w:val="28"/>
        </w:rPr>
        <w:t>Описание представителей.</w:t>
      </w:r>
    </w:p>
    <w:sectPr w:rsidR="00E96E49" w:rsidRPr="000A19E4">
      <w:type w:val="continuous"/>
      <w:pgSz w:w="11909" w:h="16838"/>
      <w:pgMar w:top="1185" w:right="1088" w:bottom="1185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A9" w:rsidRDefault="004F39A9">
      <w:r>
        <w:separator/>
      </w:r>
    </w:p>
  </w:endnote>
  <w:endnote w:type="continuationSeparator" w:id="0">
    <w:p w:rsidR="004F39A9" w:rsidRDefault="004F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A9" w:rsidRDefault="004F39A9"/>
  </w:footnote>
  <w:footnote w:type="continuationSeparator" w:id="0">
    <w:p w:rsidR="004F39A9" w:rsidRDefault="004F39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B05"/>
    <w:multiLevelType w:val="multilevel"/>
    <w:tmpl w:val="8EE46C2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B1740"/>
    <w:multiLevelType w:val="multilevel"/>
    <w:tmpl w:val="318E7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E6892"/>
    <w:multiLevelType w:val="multilevel"/>
    <w:tmpl w:val="04EE7DE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33933"/>
    <w:multiLevelType w:val="multilevel"/>
    <w:tmpl w:val="39A602A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D2232A"/>
    <w:multiLevelType w:val="multilevel"/>
    <w:tmpl w:val="5CD83828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6E49"/>
    <w:rsid w:val="000A19E4"/>
    <w:rsid w:val="00353959"/>
    <w:rsid w:val="004F39A9"/>
    <w:rsid w:val="00755EE9"/>
    <w:rsid w:val="009149E9"/>
    <w:rsid w:val="00BC738E"/>
    <w:rsid w:val="00E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pt">
    <w:name w:val="Заголовок №1 + 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firstLine="720"/>
      <w:jc w:val="both"/>
      <w:outlineLvl w:val="0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pt">
    <w:name w:val="Заголовок №1 + 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firstLine="720"/>
      <w:jc w:val="both"/>
      <w:outlineLvl w:val="0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2018-10-26T07:23:00Z</cp:lastPrinted>
  <dcterms:created xsi:type="dcterms:W3CDTF">2018-10-16T08:04:00Z</dcterms:created>
  <dcterms:modified xsi:type="dcterms:W3CDTF">2018-10-26T07:24:00Z</dcterms:modified>
</cp:coreProperties>
</file>